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 OGÓLNOPOLSKI KONKURS SKRZYPCOWY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dla uczniów szkół muzycznych I i II stopnia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Toruń, 25-26 marca 2022 r..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KARTA ZGŁOSZENIA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przysyłania zgłoszeń: 25 lutego 2022 r.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(należy wypełnić komputerowo)</w:t>
      </w:r>
    </w:p>
    <w:tbl>
      <w:tblPr>
        <w:tblStyle w:val="Table1"/>
        <w:tblW w:w="104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2"/>
        <w:gridCol w:w="2268"/>
        <w:gridCol w:w="1276"/>
        <w:gridCol w:w="1520"/>
        <w:tblGridChange w:id="0">
          <w:tblGrid>
            <w:gridCol w:w="5372"/>
            <w:gridCol w:w="2268"/>
            <w:gridCol w:w="1276"/>
            <w:gridCol w:w="152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7">
            <w:pPr>
              <w:ind w:right="-65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uczestnika konkursu:</w:t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Szkoła – nazwa i adres: 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Grupa konkursowa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nauczyciela prowadzącego: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nauczyciela - akompaniatora: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osoby do kontaktu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telefonu: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Mail: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konkursu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(imię i nazwisko kompozytora, tytuł utworu, nr, opus, poszczególne części)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 trwania programu</w:t>
            </w:r>
          </w:p>
        </w:tc>
      </w:tr>
      <w:tr>
        <w:trPr>
          <w:cantSplit w:val="0"/>
          <w:trHeight w:val="1957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Uwagi:</w:t>
            </w:r>
          </w:p>
        </w:tc>
      </w:tr>
      <w:tr>
        <w:trPr>
          <w:cantSplit w:val="0"/>
          <w:trHeight w:val="1146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5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uczestnika (pełnoletniego) </w:t>
      </w:r>
    </w:p>
    <w:p w:rsidR="00000000" w:rsidDel="00000000" w:rsidP="00000000" w:rsidRDefault="00000000" w:rsidRPr="00000000" w14:paraId="0000005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 rodzica/opiekuna uczestnika niepełnoletniego 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  <w:t xml:space="preserve">załącznik nr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39"/>
    <w:rsid w:val="00F927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C07028"/>
    <w:pPr>
      <w:ind w:left="720"/>
      <w:contextualSpacing w:val="1"/>
    </w:p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ZtamIyeETzoFPRIN4fugcMaew==">AMUW2mWFYm3jt+9wDik5YBF55pha1Svhmkpx+yxmiWxRO18vgTKeBb/Bz3Yi6FTJeo8v/+VGrX4KNF5Gc+XOVM6HLwBg5LsRIa+K2LIb0+gLFqdT4yd6iGuYvvlGmy5y1EnzwX4H4MYa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2022-01-03T11:46:00Z</dcterms:created>
  <dc:creator>Justyna</dc:creator>
</cp:coreProperties>
</file>