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6" w:line="259" w:lineRule="auto"/>
        <w:ind w:right="855"/>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Załącznik nr 1 do zapytania ofertowego </w:t>
      </w:r>
    </w:p>
    <w:p w:rsidR="00000000" w:rsidDel="00000000" w:rsidP="00000000" w:rsidRDefault="00000000" w:rsidRPr="00000000" w14:paraId="00000002">
      <w:pPr>
        <w:spacing w:after="65" w:line="259" w:lineRule="auto"/>
        <w:ind w:left="1003"/>
        <w:rPr>
          <w:rFonts w:ascii="Calibri" w:cs="Calibri" w:eastAsia="Calibri" w:hAnsi="Calibri"/>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1004"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Dane Wykonawcy:……………………………..</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1004"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1004"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1004"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ind w:left="1004" w:hanging="72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FORMULARZ  OFERTOWY</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ind w:left="1004" w:hanging="720"/>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ind w:left="1004" w:hanging="72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ab/>
        <w:tab/>
        <w:tab/>
        <w:t xml:space="preserve">Zespół Szkół Muzycznych im. Karola Szymanowskiego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ind w:left="3128" w:firstLine="411.0000000000002"/>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 Toruniu ul. Szosa Chełmińska 224/226</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ind w:left="3128" w:firstLine="411.0000000000002"/>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87-100 Toruń</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Odpowiadając na zapytanie ofertowe a zakup i dostawę </w:t>
      </w:r>
      <w:r w:rsidDel="00000000" w:rsidR="00000000" w:rsidRPr="00000000">
        <w:rPr>
          <w:rFonts w:ascii="Calibri" w:cs="Calibri" w:eastAsia="Calibri" w:hAnsi="Calibri"/>
          <w:b w:val="1"/>
          <w:color w:val="000000"/>
          <w:rtl w:val="0"/>
        </w:rPr>
        <w:t xml:space="preserve">art. papierniczych i materiałów biurowych </w:t>
      </w:r>
      <w:r w:rsidDel="00000000" w:rsidR="00000000" w:rsidRPr="00000000">
        <w:rPr>
          <w:rFonts w:ascii="Calibri" w:cs="Calibri" w:eastAsia="Calibri" w:hAnsi="Calibri"/>
          <w:sz w:val="22"/>
          <w:szCs w:val="22"/>
          <w:rtl w:val="0"/>
        </w:rPr>
        <w:t xml:space="preserve"> dla potrzeb Zespołu Szkół Muzycznych im. Karola Szymanowskiego w Toruniu w roku 2020 </w:t>
        <w:br w:type="textWrapping"/>
        <w:t xml:space="preserve">G.271.04.2020.AN zgodnie z wymaganiami określonymi  w zapytaniu ofertowym oraz opisie przedmiotu zamówienia, oświadczamy, iż:</w:t>
      </w:r>
    </w:p>
    <w:p w:rsidR="00000000" w:rsidDel="00000000" w:rsidP="00000000" w:rsidRDefault="00000000" w:rsidRPr="00000000" w14:paraId="0000000E">
      <w:pPr>
        <w:numPr>
          <w:ilvl w:val="0"/>
          <w:numId w:val="11"/>
        </w:numPr>
        <w:pBdr>
          <w:top w:space="0" w:sz="0" w:val="nil"/>
          <w:left w:space="0" w:sz="0" w:val="nil"/>
          <w:bottom w:space="0" w:sz="0" w:val="nil"/>
          <w:right w:space="0" w:sz="0" w:val="nil"/>
          <w:between w:space="0" w:sz="0" w:val="nil"/>
        </w:pBdr>
        <w:spacing w:after="200" w:line="276"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Oferujemy wykonanie zamówienia:</w:t>
      </w:r>
    </w:p>
    <w:tbl>
      <w:tblPr>
        <w:tblStyle w:val="Table1"/>
        <w:tblW w:w="9623.0" w:type="dxa"/>
        <w:jc w:val="left"/>
        <w:tblInd w:w="0.0" w:type="dxa"/>
        <w:tblLayout w:type="fixed"/>
        <w:tblLook w:val="0400"/>
      </w:tblPr>
      <w:tblGrid>
        <w:gridCol w:w="361"/>
        <w:gridCol w:w="6001"/>
        <w:gridCol w:w="459"/>
        <w:gridCol w:w="497"/>
        <w:gridCol w:w="1026"/>
        <w:gridCol w:w="1279"/>
        <w:tblGridChange w:id="0">
          <w:tblGrid>
            <w:gridCol w:w="361"/>
            <w:gridCol w:w="6001"/>
            <w:gridCol w:w="459"/>
            <w:gridCol w:w="497"/>
            <w:gridCol w:w="1026"/>
            <w:gridCol w:w="1279"/>
          </w:tblGrid>
        </w:tblGridChange>
      </w:tblGrid>
      <w:tr>
        <w:trPr>
          <w:trHeight w:val="300" w:hRule="atLeast"/>
        </w:trPr>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0F">
            <w:pPr>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Formularz ofertowy</w:t>
            </w:r>
          </w:p>
        </w:tc>
        <w:tc>
          <w:tcPr>
            <w:gridSpan w:val="3"/>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1">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4">
            <w:pPr>
              <w:jc w:val="center"/>
              <w:rPr>
                <w:rFonts w:ascii="Calibri" w:cs="Calibri" w:eastAsia="Calibri" w:hAnsi="Calibri"/>
                <w:sz w:val="22"/>
                <w:szCs w:val="22"/>
              </w:rPr>
            </w:pP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shd w:fill="d8d8d8" w:val="clear"/>
            <w:tcMar>
              <w:top w:w="0.0" w:type="dxa"/>
              <w:left w:w="45.0" w:type="dxa"/>
              <w:bottom w:w="0.0" w:type="dxa"/>
              <w:right w:w="45.0" w:type="dxa"/>
            </w:tcMar>
            <w:vAlign w:val="bottom"/>
          </w:tcPr>
          <w:p w:rsidR="00000000" w:rsidDel="00000000" w:rsidP="00000000" w:rsidRDefault="00000000" w:rsidRPr="00000000" w14:paraId="0000001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L.p</w:t>
            </w:r>
          </w:p>
        </w:tc>
        <w:tc>
          <w:tcPr>
            <w:tcBorders>
              <w:top w:color="cccccc" w:space="0" w:sz="6" w:val="single"/>
              <w:left w:color="cccccc" w:space="0" w:sz="6" w:val="single"/>
              <w:bottom w:color="000000" w:space="0" w:sz="6" w:val="single"/>
              <w:right w:color="000000" w:space="0" w:sz="6" w:val="single"/>
            </w:tcBorders>
            <w:shd w:fill="d8d8d8" w:val="clear"/>
            <w:tcMar>
              <w:top w:w="0.0" w:type="dxa"/>
              <w:left w:w="45.0" w:type="dxa"/>
              <w:bottom w:w="0.0" w:type="dxa"/>
              <w:right w:w="45.0" w:type="dxa"/>
            </w:tcMar>
            <w:vAlign w:val="bottom"/>
          </w:tcPr>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nazwa</w:t>
            </w:r>
          </w:p>
        </w:tc>
        <w:tc>
          <w:tcPr>
            <w:tcBorders>
              <w:top w:color="cccccc" w:space="0" w:sz="6" w:val="single"/>
              <w:left w:color="cccccc" w:space="0" w:sz="6" w:val="single"/>
              <w:bottom w:color="000000" w:space="0" w:sz="6" w:val="single"/>
              <w:right w:color="000000" w:space="0" w:sz="6" w:val="single"/>
            </w:tcBorders>
            <w:shd w:fill="d8d8d8" w:val="clear"/>
            <w:tcMar>
              <w:top w:w="0.0" w:type="dxa"/>
              <w:left w:w="45.0" w:type="dxa"/>
              <w:bottom w:w="0.0" w:type="dxa"/>
              <w:right w:w="45.0" w:type="dxa"/>
            </w:tcMar>
            <w:vAlign w:val="bottom"/>
          </w:tcPr>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jm.</w:t>
            </w:r>
          </w:p>
        </w:tc>
        <w:tc>
          <w:tcPr>
            <w:tcBorders>
              <w:top w:color="cccccc" w:space="0" w:sz="6" w:val="single"/>
              <w:left w:color="cccccc" w:space="0" w:sz="6" w:val="single"/>
              <w:bottom w:color="000000" w:space="0" w:sz="6" w:val="single"/>
              <w:right w:color="000000" w:space="0" w:sz="6" w:val="single"/>
            </w:tcBorders>
            <w:shd w:fill="d8d8d8" w:val="clear"/>
            <w:tcMar>
              <w:top w:w="0.0" w:type="dxa"/>
              <w:left w:w="45.0" w:type="dxa"/>
              <w:bottom w:w="0.0" w:type="dxa"/>
              <w:right w:w="45.0" w:type="dxa"/>
            </w:tcMar>
            <w:vAlign w:val="bottom"/>
          </w:tcPr>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ilość</w:t>
            </w:r>
          </w:p>
        </w:tc>
        <w:tc>
          <w:tcPr>
            <w:tcBorders>
              <w:top w:color="cccccc" w:space="0" w:sz="6" w:val="single"/>
              <w:left w:color="cccccc" w:space="0" w:sz="6" w:val="single"/>
              <w:bottom w:color="000000" w:space="0" w:sz="6" w:val="single"/>
              <w:right w:color="000000" w:space="0" w:sz="6" w:val="single"/>
            </w:tcBorders>
            <w:shd w:fill="d8d8d8" w:val="clear"/>
            <w:tcMar>
              <w:top w:w="0.0" w:type="dxa"/>
              <w:left w:w="45.0" w:type="dxa"/>
              <w:bottom w:w="0.0" w:type="dxa"/>
              <w:right w:w="45.0" w:type="dxa"/>
            </w:tcMar>
            <w:vAlign w:val="bottom"/>
          </w:tcPr>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cena brutto</w:t>
            </w:r>
          </w:p>
        </w:tc>
        <w:tc>
          <w:tcPr>
            <w:tcBorders>
              <w:top w:color="cccccc" w:space="0" w:sz="6" w:val="single"/>
              <w:left w:color="cccccc" w:space="0" w:sz="6" w:val="single"/>
              <w:bottom w:color="000000" w:space="0" w:sz="6" w:val="single"/>
              <w:right w:color="000000" w:space="0" w:sz="6" w:val="single"/>
            </w:tcBorders>
            <w:shd w:fill="d8d8d8" w:val="clear"/>
            <w:tcMar>
              <w:top w:w="0.0" w:type="dxa"/>
              <w:left w:w="45.0" w:type="dxa"/>
              <w:bottom w:w="0.0" w:type="dxa"/>
              <w:right w:w="45.0" w:type="dxa"/>
            </w:tcMar>
            <w:vAlign w:val="bottom"/>
          </w:tcPr>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wartość brutto</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blok danmark a4/100 kart kr. Szkol. Not. Biały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F">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0">
            <w:pPr>
              <w:rPr>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blok danmark a5/100 kart kr. Szkol. Not. Biały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5">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6">
            <w:pPr>
              <w:rPr>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bloczek 75x75 kartki samoprzylepne po 100 szt. żółty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B">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C">
            <w:pPr>
              <w:rPr>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blok do flipchart - A1 30 kartek głdki z otworami do zawieszania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1">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2">
            <w:pPr>
              <w:rPr>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cienkopis Stabilo point 88, fine 0.4 różne kolory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7">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8">
            <w:pPr>
              <w:rPr>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długopis pentel BK 77 kolor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D">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E">
            <w:pPr>
              <w:rPr>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Długopis pentel BK 437 czarny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3">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4">
            <w:pPr>
              <w:rPr>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długopis pilot Super grip 10 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9">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A">
            <w:pPr>
              <w:rPr>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folia do bindowania bezbarwna pakowana po 100 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F">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0">
            <w:pPr>
              <w:rPr>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gąbka magnetyczna do białych tablic - nobo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5">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6">
            <w:pPr>
              <w:rPr>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gumka ołówkowa Pentel ZEH-03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B">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C">
            <w:pPr>
              <w:rPr>
                <w:sz w:val="20"/>
                <w:szCs w:val="20"/>
              </w:rPr>
            </w:pP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grzbiety plastikowe do bindowania pakowane po 100 szt. mix kolor, średnica 8 mm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1">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2">
            <w:pPr>
              <w:rPr>
                <w:sz w:val="20"/>
                <w:szCs w:val="20"/>
              </w:rPr>
            </w:pPr>
            <w:r w:rsidDel="00000000" w:rsidR="00000000" w:rsidRPr="00000000">
              <w:rPr>
                <w:rtl w:val="0"/>
              </w:rPr>
            </w:r>
          </w:p>
        </w:tc>
      </w:tr>
      <w:tr>
        <w:trPr>
          <w:trHeight w:val="6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grzbiety plastikowe do bindowania pakowane po 100 szt. mix kolor, średnica 10 mm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7">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8">
            <w:pPr>
              <w:rPr>
                <w:sz w:val="20"/>
                <w:szCs w:val="20"/>
              </w:rPr>
            </w:pPr>
            <w:r w:rsidDel="00000000" w:rsidR="00000000" w:rsidRPr="00000000">
              <w:rPr>
                <w:rtl w:val="0"/>
              </w:rPr>
            </w:r>
          </w:p>
        </w:tc>
      </w:tr>
      <w:tr>
        <w:trPr>
          <w:trHeight w:val="58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grzbiety plastikowe do bindowania pakowane po 100 szt. mix kolor, średnica 14 mm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D">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E">
            <w:pPr>
              <w:rPr>
                <w:sz w:val="20"/>
                <w:szCs w:val="20"/>
              </w:rPr>
            </w:pPr>
            <w:r w:rsidDel="00000000" w:rsidR="00000000" w:rsidRPr="00000000">
              <w:rPr>
                <w:rtl w:val="0"/>
              </w:rPr>
            </w:r>
          </w:p>
        </w:tc>
      </w:tr>
      <w:tr>
        <w:trPr>
          <w:trHeight w:val="57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grzbiety plastikowe do bindowania pakowane po 100 szt. mix kolor, średnica 16 mm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3">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4">
            <w:pPr>
              <w:rPr>
                <w:sz w:val="20"/>
                <w:szCs w:val="20"/>
              </w:rPr>
            </w:pPr>
            <w:r w:rsidDel="00000000" w:rsidR="00000000" w:rsidRPr="00000000">
              <w:rPr>
                <w:rtl w:val="0"/>
              </w:rPr>
            </w:r>
          </w:p>
        </w:tc>
      </w:tr>
      <w:tr>
        <w:trPr>
          <w:trHeight w:val="6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grzbiety plastikowe do bindowania pakowane po 100 szt. mix kolor, średnica 20 mm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9">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A">
            <w:pPr>
              <w:rPr>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papier Clairefontaine laser/atrament 200 gr/250 arkuszy kolor beż</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F">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0">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klej power glue stick 15g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5">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6">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koperta biała 200x275 powietrzna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B">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C">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koperta biała 240x350 powietrzna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1">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2">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koperta biała DL SK - 25 szt/op folia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7">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8">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koperta biała C5 HK - 25 szt/op folia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D">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E">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koperta biała B4 HK - 25 szt/op folia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3">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4">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koperta biała C4 229-324 - 25szt./op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9">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A">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koperta WZ biała 290x370 pow. Typ. H/18 - 25 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F">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0">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kostka biur. Nieklejona mix kolor wymiar max 8.5x8.5 cm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5">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6">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kostka biur. klejona biała wymiar max 8.5x8.5 cm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B">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C">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korektor w taśmie Pentel ZTT15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1">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2">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koszulka biurowa do dokumnetów 100 szt. op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5">
            <w:pP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6">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7">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8">
            <w:pPr>
              <w:rPr>
                <w:sz w:val="20"/>
                <w:szCs w:val="20"/>
              </w:rPr>
            </w:pP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marker z farbą do pisania po drewnie - UNI paint marker PX203 -kolor biały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D">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E">
            <w:pPr>
              <w:rPr>
                <w:sz w:val="20"/>
                <w:szCs w:val="20"/>
              </w:rPr>
            </w:pPr>
            <w:r w:rsidDel="00000000" w:rsidR="00000000" w:rsidRPr="00000000">
              <w:rPr>
                <w:rtl w:val="0"/>
              </w:rPr>
            </w:r>
          </w:p>
        </w:tc>
      </w:tr>
      <w:tr>
        <w:trPr>
          <w:trHeight w:val="63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marker z farbą do pisania po drewnie - UNI paint marker PX203 -kolor srebrny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3">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4">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nożyczki s 20 cm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9">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A">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ofertówka przezroczysta A4 otwór z góry i prawej strony - 25szt/op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F">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0">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ofertówka przezroczysta A5 otwór z góry i prawej strony - 25szt/op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5">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6">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okładki do bindowania mix kolor - 250 gr/m2 - 100szt/op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B">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C">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papier ksero/laser A4 90gr-250 biały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1">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2">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ołówek Faber-Castel HB</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7">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8">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papier ksero/laser A4 80gr -500 kolor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ryza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D">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E">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papier ksero/laser A4 80gr - 500 biały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ryza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3">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4">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papier ksero/laser A3 80 gr - 500 biały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ryza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9">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A">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pisaki do tablic suchościeralnych Pentel czarny MWL5M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F">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0">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pisaki do tablic suchościeralnych Pentel czarny MWL5S-A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5">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6">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pisaki do tablic suchościeralnych Pentel niebieski, czerwony, zielony MWL5M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B">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C">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pisaki do tablic suchościeralnych Pentel niebieski, czerwony, zielonyMWL5S-A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0">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1">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2">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płyta CD-R Verbatim - 25szt/op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7">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8">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płyta DVR-R Verbatim - 25szt/op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D">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E">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poduszka do stempli - ok 12x8 cm - kolor czerwony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3">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4">
            <w:pPr>
              <w:rPr>
                <w:sz w:val="20"/>
                <w:szCs w:val="20"/>
              </w:rPr>
            </w:pPr>
            <w:r w:rsidDel="00000000" w:rsidR="00000000" w:rsidRPr="00000000">
              <w:rPr>
                <w:rtl w:val="0"/>
              </w:rPr>
            </w:r>
          </w:p>
        </w:tc>
      </w:tr>
      <w:tr>
        <w:trPr>
          <w:trHeight w:val="63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segregator A4 grzbiet 80mm, oklejony wew. i zew. Poliolefiną - mix kolor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9">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A">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segregator A4 - grzbiet 50mm- mix kolor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F">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0">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segregator A4 - grzbiet 75mm- mix kolor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5">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6">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papier ksero/laser A4 200gr-250 biały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B">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C">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skoroszyt kartonowy hakowy A4 z klapką</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1">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2">
            <w:pPr>
              <w:rPr>
                <w:sz w:val="20"/>
                <w:szCs w:val="20"/>
              </w:rPr>
            </w:pP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skoroszyt tworzywo do segregatorów. Zawieszanysz. PCV mix kolor - 20 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7">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8">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pinezki tablicowe (plastikowe końcówki 50szt/op)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D">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E">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spinacze metalowe okrągłe 28 mm - 100szt/op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3">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4">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sprężone powietrze pojemnośc 350ml</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9">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A">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ściereczki do ekranu nasączone, biodegradowalne - tuba 100 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F">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0">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tablica korkowa w ramie aluminiowej 180x120 cm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5">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6">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taśma A7 biurowa przeźroczysta 18x20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A">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B">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C">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taśma pakowa 50x66 mm przeźroczysta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1">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2">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taśma dwustronnie klejąca przeźroczysta 12mmx6,3m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7">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8">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teczka z gumką lakierowana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D">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E">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teczka z gumką biała nielakierowana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3">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4">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teczka wiązana biała nielakierowana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szt.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9">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A">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tusz do stempli czerwony 30 ml</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F">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0">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temperówka z pojemnkikiem - pojedyncza, okragła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5">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6">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wkłady do gąbek magnetycznych 10szt/op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B">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C">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zakreślacze mix kolor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1">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2">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zeszyt A4 96 kartek , twarda oprawa, laminowana, kartki białe, kratka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6">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7">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8">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zeszyt A5 96 kartek , twarda oprawa, laminowana, kartki białe, kratka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C">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D">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E">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zeszyt A4 96 kartek , miękka oprawa, kartki białe, kratka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2">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3">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4">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zszywacz Leitz, do 30 kartek</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8">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9">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A">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Zszywacz Leitz 5505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E">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F">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0">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zszywki biurowe Leitz nr 24/6 -1000szt/op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4">
            <w:pP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5">
            <w:pPr>
              <w:jc w:val="right"/>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6">
            <w:pPr>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7">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razem brutto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9">
            <w:pPr>
              <w:rPr>
                <w:rFonts w:ascii="Calibri" w:cs="Calibri" w:eastAsia="Calibri" w:hAnsi="Calibri"/>
                <w:b w:val="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A">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B">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C">
            <w:pPr>
              <w:rPr>
                <w:sz w:val="20"/>
                <w:szCs w:val="20"/>
              </w:rPr>
            </w:pPr>
            <w:r w:rsidDel="00000000" w:rsidR="00000000" w:rsidRPr="00000000">
              <w:rPr>
                <w:rtl w:val="0"/>
              </w:rPr>
            </w:r>
          </w:p>
        </w:tc>
      </w:tr>
    </w:tbl>
    <w:p w:rsidR="00000000" w:rsidDel="00000000" w:rsidP="00000000" w:rsidRDefault="00000000" w:rsidRPr="00000000" w14:paraId="000001D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200" w:line="276" w:lineRule="auto"/>
        <w:ind w:left="2844"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Wartość brutto  ………………………………………..……………………………………………….</w:t>
      </w:r>
    </w:p>
    <w:p w:rsidR="00000000" w:rsidDel="00000000" w:rsidP="00000000" w:rsidRDefault="00000000" w:rsidRPr="00000000" w14:paraId="000001E0">
      <w:pPr>
        <w:ind w:firstLine="70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Słownie:………….………………………………………..………………………………………………..</w:t>
      </w:r>
    </w:p>
    <w:p w:rsidR="00000000" w:rsidDel="00000000" w:rsidP="00000000" w:rsidRDefault="00000000" w:rsidRPr="00000000" w14:paraId="000001E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2">
      <w:pPr>
        <w:numPr>
          <w:ilvl w:val="0"/>
          <w:numId w:val="1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Oświadczamy, że zapoznaliśmy się z treścią zapytania ofertowego oraz stanowiącymi jego integralną cz</w:t>
      </w:r>
      <w:r w:rsidDel="00000000" w:rsidR="00000000" w:rsidRPr="00000000">
        <w:rPr>
          <w:rFonts w:ascii="Calibri" w:cs="Calibri" w:eastAsia="Calibri" w:hAnsi="Calibri"/>
          <w:sz w:val="22"/>
          <w:szCs w:val="22"/>
          <w:rtl w:val="0"/>
        </w:rPr>
        <w:t xml:space="preserve">ę</w:t>
      </w:r>
      <w:r w:rsidDel="00000000" w:rsidR="00000000" w:rsidRPr="00000000">
        <w:rPr>
          <w:rFonts w:ascii="Calibri" w:cs="Calibri" w:eastAsia="Calibri" w:hAnsi="Calibri"/>
          <w:color w:val="000000"/>
          <w:sz w:val="22"/>
          <w:szCs w:val="22"/>
          <w:rtl w:val="0"/>
        </w:rPr>
        <w:t xml:space="preserve">ść załącznikami i nie wnosimy do wymienionych dokumentów zastrzeżeń oraz przyjmujemy warunki w nich zawarte.</w:t>
      </w:r>
      <w:r w:rsidDel="00000000" w:rsidR="00000000" w:rsidRPr="00000000">
        <w:rPr>
          <w:rtl w:val="0"/>
        </w:rPr>
      </w:r>
    </w:p>
    <w:p w:rsidR="00000000" w:rsidDel="00000000" w:rsidP="00000000" w:rsidRDefault="00000000" w:rsidRPr="00000000" w14:paraId="000001E3">
      <w:pPr>
        <w:numPr>
          <w:ilvl w:val="0"/>
          <w:numId w:val="1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Oświadczamy, że uważamy się za związanych niniejszą ofertą na czas od złożenia oferty do dnia zawarcia umowy.</w:t>
      </w:r>
      <w:r w:rsidDel="00000000" w:rsidR="00000000" w:rsidRPr="00000000">
        <w:rPr>
          <w:rtl w:val="0"/>
        </w:rPr>
      </w:r>
    </w:p>
    <w:p w:rsidR="00000000" w:rsidDel="00000000" w:rsidP="00000000" w:rsidRDefault="00000000" w:rsidRPr="00000000" w14:paraId="000001E4">
      <w:pPr>
        <w:numPr>
          <w:ilvl w:val="0"/>
          <w:numId w:val="1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W przypadku przyznania nam realizacji zamówienia, zobowiązujemy się do zawarcia umowy w miejscu i terminie wskazanym przez Zamawiającego oraz wg wzoru stanowiącego załącznik nr 5 do zapytania ofertowego.</w:t>
      </w:r>
      <w:r w:rsidDel="00000000" w:rsidR="00000000" w:rsidRPr="00000000">
        <w:rPr>
          <w:rtl w:val="0"/>
        </w:rPr>
      </w:r>
    </w:p>
    <w:p w:rsidR="00000000" w:rsidDel="00000000" w:rsidP="00000000" w:rsidRDefault="00000000" w:rsidRPr="00000000" w14:paraId="000001E5">
      <w:pPr>
        <w:numPr>
          <w:ilvl w:val="0"/>
          <w:numId w:val="11"/>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Załącznikami do oferty są n/w dokumenty:</w:t>
      </w: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line="276" w:lineRule="auto"/>
        <w:ind w:left="720" w:hanging="72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line="360"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line="360"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ab/>
        <w:tab/>
        <w:tab/>
        <w:tab/>
        <w:tab/>
        <w:tab/>
        <w:t xml:space="preserve">       (pieczątka i podpis Wykonawcy)</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vertAlign w:val="superscript"/>
          <w:rtl w:val="0"/>
        </w:rPr>
        <w:t xml:space="preserve">*</w:t>
      </w:r>
      <w:r w:rsidDel="00000000" w:rsidR="00000000" w:rsidRPr="00000000">
        <w:rPr>
          <w:rFonts w:ascii="Calibri" w:cs="Calibri" w:eastAsia="Calibri" w:hAnsi="Calibri"/>
          <w:color w:val="000000"/>
          <w:sz w:val="22"/>
          <w:szCs w:val="22"/>
          <w:rtl w:val="0"/>
        </w:rPr>
        <w:t xml:space="preserve">niepotrzebne skreślić</w:t>
      </w:r>
    </w:p>
    <w:p w:rsidR="00000000" w:rsidDel="00000000" w:rsidP="00000000" w:rsidRDefault="00000000" w:rsidRPr="00000000" w14:paraId="000001EB">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EC">
      <w:pPr>
        <w:spacing w:after="68" w:line="259" w:lineRule="auto"/>
        <w:ind w:left="4967"/>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D">
      <w:pPr>
        <w:spacing w:after="68" w:line="259" w:lineRule="auto"/>
        <w:ind w:left="4967"/>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Załącznik nr 2 – do Zapytania ofertowego </w:t>
      </w:r>
    </w:p>
    <w:p w:rsidR="00000000" w:rsidDel="00000000" w:rsidP="00000000" w:rsidRDefault="00000000" w:rsidRPr="00000000" w14:paraId="000001EE">
      <w:pPr>
        <w:spacing w:after="186"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EF">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Dane Wykonawcy:………………………………….. </w:t>
      </w:r>
    </w:p>
    <w:p w:rsidR="00000000" w:rsidDel="00000000" w:rsidP="00000000" w:rsidRDefault="00000000" w:rsidRPr="00000000" w14:paraId="000001F0">
      <w:pPr>
        <w:spacing w:after="241"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1">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 </w:t>
      </w:r>
    </w:p>
    <w:p w:rsidR="00000000" w:rsidDel="00000000" w:rsidP="00000000" w:rsidRDefault="00000000" w:rsidRPr="00000000" w14:paraId="000001F2">
      <w:pPr>
        <w:spacing w:after="240"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3">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w:t>
      </w:r>
    </w:p>
    <w:p w:rsidR="00000000" w:rsidDel="00000000" w:rsidP="00000000" w:rsidRDefault="00000000" w:rsidRPr="00000000" w14:paraId="000001F4">
      <w:pPr>
        <w:spacing w:after="239"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5">
      <w:pPr>
        <w:spacing w:after="264"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1F6">
      <w:pPr>
        <w:spacing w:after="14" w:line="259" w:lineRule="auto"/>
        <w:ind w:lef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7">
      <w:pPr>
        <w:spacing w:after="4" w:lineRule="auto"/>
        <w:rPr>
          <w:rFonts w:ascii="Calibri" w:cs="Calibri" w:eastAsia="Calibri" w:hAnsi="Calibri"/>
        </w:rPr>
      </w:pPr>
      <w:r w:rsidDel="00000000" w:rsidR="00000000" w:rsidRPr="00000000">
        <w:rPr>
          <w:rFonts w:ascii="Calibri" w:cs="Calibri" w:eastAsia="Calibri" w:hAnsi="Calibri"/>
          <w:rtl w:val="0"/>
        </w:rPr>
        <w:t xml:space="preserve">dotyczy zapytania ofertowego nr </w:t>
      </w:r>
      <w:r w:rsidDel="00000000" w:rsidR="00000000" w:rsidRPr="00000000">
        <w:rPr>
          <w:rFonts w:ascii="Calibri" w:cs="Calibri" w:eastAsia="Calibri" w:hAnsi="Calibri"/>
          <w:sz w:val="22"/>
          <w:szCs w:val="22"/>
          <w:rtl w:val="0"/>
        </w:rPr>
        <w:t xml:space="preserve">G.271.04.2020.AN</w:t>
      </w:r>
      <w:r w:rsidDel="00000000" w:rsidR="00000000" w:rsidRPr="00000000">
        <w:rPr>
          <w:rFonts w:ascii="Calibri" w:cs="Calibri" w:eastAsia="Calibri" w:hAnsi="Calibri"/>
          <w:rtl w:val="0"/>
        </w:rPr>
        <w:t xml:space="preserve">  na zakup i dostawę</w:t>
      </w:r>
      <w:r w:rsidDel="00000000" w:rsidR="00000000" w:rsidRPr="00000000">
        <w:rPr>
          <w:rFonts w:ascii="Calibri" w:cs="Calibri" w:eastAsia="Calibri" w:hAnsi="Calibri"/>
          <w:b w:val="1"/>
          <w:color w:val="000000"/>
          <w:rtl w:val="0"/>
        </w:rPr>
        <w:t xml:space="preserve"> art. papierniczych i materiałów biurowych </w:t>
      </w:r>
      <w:r w:rsidDel="00000000" w:rsidR="00000000" w:rsidRPr="00000000">
        <w:rPr>
          <w:rFonts w:ascii="Calibri" w:cs="Calibri" w:eastAsia="Calibri" w:hAnsi="Calibri"/>
          <w:sz w:val="22"/>
          <w:szCs w:val="22"/>
          <w:rtl w:val="0"/>
        </w:rPr>
        <w:t xml:space="preserve">dla potrzeb Zespołu Szkół Muzycznych im. Karola Szymanowskiego w Toruniu w roku 2020</w:t>
      </w:r>
      <w:r w:rsidDel="00000000" w:rsidR="00000000" w:rsidRPr="00000000">
        <w:rPr>
          <w:rtl w:val="0"/>
        </w:rPr>
      </w:r>
    </w:p>
    <w:p w:rsidR="00000000" w:rsidDel="00000000" w:rsidP="00000000" w:rsidRDefault="00000000" w:rsidRPr="00000000" w14:paraId="000001F8">
      <w:pPr>
        <w:spacing w:after="14" w:line="259" w:lineRule="auto"/>
        <w:ind w:left="771"/>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9">
      <w:pPr>
        <w:spacing w:after="66" w:line="259" w:lineRule="auto"/>
        <w:ind w:left="771"/>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A">
      <w:pPr>
        <w:spacing w:after="12" w:line="259" w:lineRule="auto"/>
        <w:ind w:left="1990"/>
        <w:rPr>
          <w:rFonts w:ascii="Calibri" w:cs="Calibri" w:eastAsia="Calibri" w:hAnsi="Calibri"/>
        </w:rPr>
      </w:pPr>
      <w:r w:rsidDel="00000000" w:rsidR="00000000" w:rsidRPr="00000000">
        <w:rPr>
          <w:rFonts w:ascii="Calibri" w:cs="Calibri" w:eastAsia="Calibri" w:hAnsi="Calibri"/>
          <w:b w:val="1"/>
          <w:rtl w:val="0"/>
        </w:rPr>
        <w:t xml:space="preserve">Oświadczenie o spełnieniu warunków udziału w postępowaniu </w:t>
      </w:r>
      <w:r w:rsidDel="00000000" w:rsidR="00000000" w:rsidRPr="00000000">
        <w:rPr>
          <w:rtl w:val="0"/>
        </w:rPr>
      </w:r>
    </w:p>
    <w:p w:rsidR="00000000" w:rsidDel="00000000" w:rsidP="00000000" w:rsidRDefault="00000000" w:rsidRPr="00000000" w14:paraId="000001FB">
      <w:pPr>
        <w:spacing w:after="57" w:line="259" w:lineRule="auto"/>
        <w:ind w:lef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C">
      <w:pPr>
        <w:ind w:left="730"/>
        <w:rPr>
          <w:rFonts w:ascii="Calibri" w:cs="Calibri" w:eastAsia="Calibri" w:hAnsi="Calibri"/>
        </w:rPr>
      </w:pPr>
      <w:r w:rsidDel="00000000" w:rsidR="00000000" w:rsidRPr="00000000">
        <w:rPr>
          <w:rFonts w:ascii="Calibri" w:cs="Calibri" w:eastAsia="Calibri" w:hAnsi="Calibri"/>
          <w:rtl w:val="0"/>
        </w:rPr>
        <w:t xml:space="preserve">Składając ofertę na zakup i dostawę  </w:t>
      </w:r>
    </w:p>
    <w:p w:rsidR="00000000" w:rsidDel="00000000" w:rsidP="00000000" w:rsidRDefault="00000000" w:rsidRPr="00000000" w14:paraId="000001FD">
      <w:pPr>
        <w:spacing w:after="62" w:line="259" w:lineRule="auto"/>
        <w:ind w:lef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E">
      <w:pPr>
        <w:numPr>
          <w:ilvl w:val="0"/>
          <w:numId w:val="1"/>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Posiadam/y uprawnienia do wykonywania określonej działalności lub czynności objętej przedmiotem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FF">
      <w:pPr>
        <w:numPr>
          <w:ilvl w:val="0"/>
          <w:numId w:val="1"/>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Posiadam/y doświadczenia w realizacji dostaw/usług będących przedmiotem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200">
      <w:pPr>
        <w:numPr>
          <w:ilvl w:val="0"/>
          <w:numId w:val="1"/>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Dysponuję/my potencjałem technicznym umożliwiającym realizację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201">
      <w:pPr>
        <w:numPr>
          <w:ilvl w:val="0"/>
          <w:numId w:val="1"/>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Dysponuję/my osobami zdolnymi do wykonania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202">
      <w:pPr>
        <w:numPr>
          <w:ilvl w:val="0"/>
          <w:numId w:val="1"/>
        </w:numPr>
        <w:spacing w:after="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sytuacja ekonomiczna i finansowa zapewnia wykonanie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203">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4">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5">
      <w:pPr>
        <w:spacing w:after="17"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6">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7">
      <w:pPr>
        <w:spacing w:after="52"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8">
      <w:pPr>
        <w:tabs>
          <w:tab w:val="center" w:pos="1080"/>
          <w:tab w:val="center" w:pos="1416"/>
          <w:tab w:val="center" w:pos="2124"/>
          <w:tab w:val="center" w:pos="2833"/>
          <w:tab w:val="center" w:pos="3541"/>
          <w:tab w:val="center" w:pos="4249"/>
          <w:tab w:val="center" w:pos="4957"/>
          <w:tab w:val="center" w:pos="7123"/>
        </w:tabs>
        <w:spacing w:after="3" w:lineRule="auto"/>
        <w:rPr>
          <w:rFonts w:ascii="Calibri" w:cs="Calibri" w:eastAsia="Calibri" w:hAnsi="Calibri"/>
        </w:rPr>
      </w:pPr>
      <w:r w:rsidDel="00000000" w:rsidR="00000000" w:rsidRPr="00000000">
        <w:rPr>
          <w:rFonts w:ascii="Calibri" w:cs="Calibri" w:eastAsia="Calibri" w:hAnsi="Calibri"/>
          <w:rtl w:val="0"/>
        </w:rPr>
        <w:tab/>
        <w:t xml:space="preserve"> </w:t>
        <w:tab/>
        <w:t xml:space="preserv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209">
      <w:pPr>
        <w:tabs>
          <w:tab w:val="center" w:pos="1080"/>
          <w:tab w:val="center" w:pos="1416"/>
          <w:tab w:val="center" w:pos="2124"/>
          <w:tab w:val="center" w:pos="2833"/>
          <w:tab w:val="center" w:pos="3541"/>
          <w:tab w:val="center" w:pos="4249"/>
          <w:tab w:val="center" w:pos="4957"/>
          <w:tab w:val="center" w:pos="6939"/>
        </w:tabs>
        <w:spacing w:after="3" w:line="259" w:lineRule="auto"/>
        <w:rPr>
          <w:rFonts w:ascii="Calibri" w:cs="Calibri" w:eastAsia="Calibri" w:hAnsi="Calibri"/>
        </w:rPr>
      </w:pPr>
      <w:r w:rsidDel="00000000" w:rsidR="00000000" w:rsidRPr="00000000">
        <w:rPr>
          <w:rFonts w:ascii="Calibri" w:cs="Calibri" w:eastAsia="Calibri" w:hAnsi="Calibri"/>
          <w:rtl w:val="0"/>
        </w:rPr>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rFonts w:ascii="Calibri" w:cs="Calibri" w:eastAsia="Calibri" w:hAnsi="Calibri"/>
          <w:sz w:val="16"/>
          <w:szCs w:val="16"/>
          <w:rtl w:val="0"/>
        </w:rPr>
        <w:t xml:space="preserve">(pieczątka i podpis Wykonawcy)</w:t>
      </w:r>
      <w:r w:rsidDel="00000000" w:rsidR="00000000" w:rsidRPr="00000000">
        <w:rPr>
          <w:rFonts w:ascii="Calibri" w:cs="Calibri" w:eastAsia="Calibri" w:hAnsi="Calibri"/>
          <w:rtl w:val="0"/>
        </w:rPr>
        <w:t xml:space="preserve"> </w:t>
      </w:r>
    </w:p>
    <w:p w:rsidR="00000000" w:rsidDel="00000000" w:rsidP="00000000" w:rsidRDefault="00000000" w:rsidRPr="00000000" w14:paraId="0000020A">
      <w:pPr>
        <w:spacing w:after="17"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B">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C">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D">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F">
      <w:pPr>
        <w:spacing w:after="14"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0">
      <w:pPr>
        <w:spacing w:after="212" w:line="259" w:lineRule="auto"/>
        <w:ind w:left="4967"/>
        <w:jc w:val="right"/>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Załącznik nr 3 – do Zapytania ofertowego </w:t>
      </w:r>
    </w:p>
    <w:p w:rsidR="00000000" w:rsidDel="00000000" w:rsidP="00000000" w:rsidRDefault="00000000" w:rsidRPr="00000000" w14:paraId="00000211">
      <w:pPr>
        <w:spacing w:after="235"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212">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Dane Wykonawcy:………………………………….. </w:t>
      </w:r>
    </w:p>
    <w:p w:rsidR="00000000" w:rsidDel="00000000" w:rsidP="00000000" w:rsidRDefault="00000000" w:rsidRPr="00000000" w14:paraId="00000213">
      <w:pPr>
        <w:spacing w:after="241"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14">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 </w:t>
      </w:r>
    </w:p>
    <w:p w:rsidR="00000000" w:rsidDel="00000000" w:rsidP="00000000" w:rsidRDefault="00000000" w:rsidRPr="00000000" w14:paraId="00000215">
      <w:pPr>
        <w:spacing w:after="240"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16">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w:t>
      </w:r>
    </w:p>
    <w:p w:rsidR="00000000" w:rsidDel="00000000" w:rsidP="00000000" w:rsidRDefault="00000000" w:rsidRPr="00000000" w14:paraId="00000217">
      <w:pPr>
        <w:spacing w:after="239"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18">
      <w:pPr>
        <w:spacing w:after="267"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219">
      <w:pPr>
        <w:spacing w:after="214"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A">
      <w:pPr>
        <w:spacing w:after="244" w:line="267" w:lineRule="auto"/>
        <w:ind w:left="1085" w:right="1079"/>
        <w:jc w:val="center"/>
        <w:rPr>
          <w:rFonts w:ascii="Calibri" w:cs="Calibri" w:eastAsia="Calibri" w:hAnsi="Calibri"/>
        </w:rPr>
      </w:pPr>
      <w:r w:rsidDel="00000000" w:rsidR="00000000" w:rsidRPr="00000000">
        <w:rPr>
          <w:rFonts w:ascii="Calibri" w:cs="Calibri" w:eastAsia="Calibri" w:hAnsi="Calibri"/>
          <w:rtl w:val="0"/>
        </w:rPr>
        <w:t xml:space="preserve">dotyczy zapytania ofertowego nr </w:t>
      </w:r>
      <w:r w:rsidDel="00000000" w:rsidR="00000000" w:rsidRPr="00000000">
        <w:rPr>
          <w:rFonts w:ascii="Calibri" w:cs="Calibri" w:eastAsia="Calibri" w:hAnsi="Calibri"/>
          <w:sz w:val="22"/>
          <w:szCs w:val="22"/>
          <w:rtl w:val="0"/>
        </w:rPr>
        <w:t xml:space="preserve">G.271.04.2020.AN</w:t>
      </w: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1086" w:right="108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Oświadczenie o braku powiązań kapitałowych i/lub osobowych </w:t>
      </w:r>
    </w:p>
    <w:p w:rsidR="00000000" w:rsidDel="00000000" w:rsidP="00000000" w:rsidRDefault="00000000" w:rsidRPr="00000000" w14:paraId="0000021C">
      <w:pPr>
        <w:spacing w:after="215" w:line="299" w:lineRule="auto"/>
        <w:ind w:right="-4"/>
        <w:jc w:val="both"/>
        <w:rPr>
          <w:rFonts w:ascii="Calibri" w:cs="Calibri" w:eastAsia="Calibri" w:hAnsi="Calibri"/>
        </w:rPr>
      </w:pPr>
      <w:r w:rsidDel="00000000" w:rsidR="00000000" w:rsidRPr="00000000">
        <w:rPr>
          <w:rFonts w:ascii="Calibri" w:cs="Calibri" w:eastAsia="Calibri" w:hAnsi="Calibri"/>
          <w:rtl w:val="0"/>
        </w:rPr>
        <w:t xml:space="preserve">Niniejszym oświadczam, że nie jestem powiązana/y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21D">
      <w:pPr>
        <w:numPr>
          <w:ilvl w:val="0"/>
          <w:numId w:val="2"/>
        </w:numPr>
        <w:spacing w:after="44" w:line="271" w:lineRule="auto"/>
        <w:ind w:left="705" w:hanging="360"/>
        <w:rPr>
          <w:rFonts w:ascii="Calibri" w:cs="Calibri" w:eastAsia="Calibri" w:hAnsi="Calibri"/>
        </w:rPr>
      </w:pPr>
      <w:r w:rsidDel="00000000" w:rsidR="00000000" w:rsidRPr="00000000">
        <w:rPr>
          <w:rFonts w:ascii="Calibri" w:cs="Calibri" w:eastAsia="Calibri" w:hAnsi="Calibri"/>
          <w:rtl w:val="0"/>
        </w:rPr>
        <w:t xml:space="preserve">uczestniczeniu w spółce jako wspólnik spółki cywilnej lub spółki osobowej, </w:t>
      </w:r>
    </w:p>
    <w:p w:rsidR="00000000" w:rsidDel="00000000" w:rsidP="00000000" w:rsidRDefault="00000000" w:rsidRPr="00000000" w14:paraId="0000021E">
      <w:pPr>
        <w:numPr>
          <w:ilvl w:val="0"/>
          <w:numId w:val="2"/>
        </w:numPr>
        <w:spacing w:after="44" w:line="271" w:lineRule="auto"/>
        <w:ind w:left="705" w:hanging="360"/>
        <w:rPr>
          <w:rFonts w:ascii="Calibri" w:cs="Calibri" w:eastAsia="Calibri" w:hAnsi="Calibri"/>
        </w:rPr>
      </w:pPr>
      <w:r w:rsidDel="00000000" w:rsidR="00000000" w:rsidRPr="00000000">
        <w:rPr>
          <w:rFonts w:ascii="Calibri" w:cs="Calibri" w:eastAsia="Calibri" w:hAnsi="Calibri"/>
          <w:rtl w:val="0"/>
        </w:rPr>
        <w:t xml:space="preserve">posiadaniu udziałów lub co najmniej 10% akcji, </w:t>
      </w:r>
    </w:p>
    <w:p w:rsidR="00000000" w:rsidDel="00000000" w:rsidP="00000000" w:rsidRDefault="00000000" w:rsidRPr="00000000" w14:paraId="0000021F">
      <w:pPr>
        <w:numPr>
          <w:ilvl w:val="0"/>
          <w:numId w:val="2"/>
        </w:numPr>
        <w:spacing w:after="62" w:line="259" w:lineRule="auto"/>
        <w:ind w:left="705" w:hanging="360"/>
        <w:rPr>
          <w:rFonts w:ascii="Calibri" w:cs="Calibri" w:eastAsia="Calibri" w:hAnsi="Calibri"/>
        </w:rPr>
      </w:pPr>
      <w:r w:rsidDel="00000000" w:rsidR="00000000" w:rsidRPr="00000000">
        <w:rPr>
          <w:rFonts w:ascii="Calibri" w:cs="Calibri" w:eastAsia="Calibri" w:hAnsi="Calibri"/>
          <w:rtl w:val="0"/>
        </w:rPr>
        <w:t xml:space="preserve">pełnieniu funkcji członka organu nadzorczego lub zarządzającego, prokurenta, pełnomocnika, </w:t>
      </w:r>
    </w:p>
    <w:p w:rsidR="00000000" w:rsidDel="00000000" w:rsidP="00000000" w:rsidRDefault="00000000" w:rsidRPr="00000000" w14:paraId="00000220">
      <w:pPr>
        <w:numPr>
          <w:ilvl w:val="0"/>
          <w:numId w:val="2"/>
        </w:numPr>
        <w:spacing w:after="201" w:line="299" w:lineRule="auto"/>
        <w:ind w:left="705" w:hanging="360"/>
        <w:rPr>
          <w:rFonts w:ascii="Calibri" w:cs="Calibri" w:eastAsia="Calibri" w:hAnsi="Calibri"/>
        </w:rPr>
      </w:pPr>
      <w:r w:rsidDel="00000000" w:rsidR="00000000" w:rsidRPr="00000000">
        <w:rPr>
          <w:rFonts w:ascii="Calibri" w:cs="Calibri" w:eastAsia="Calibri" w:hAnsi="Calibri"/>
          <w:rtl w:val="0"/>
        </w:rPr>
        <w:t xml:space="preserve">pozostawianiu w związku małżeńskim, w stosunku pokrewieństwa lub powinowactwa w linii prostej, pokrewieństwa lub powinowactwa w linii bocznej do drugiego stopnia lub w stosunku przysposobienia, opieki lub kurateli. </w:t>
      </w:r>
    </w:p>
    <w:p w:rsidR="00000000" w:rsidDel="00000000" w:rsidP="00000000" w:rsidRDefault="00000000" w:rsidRPr="00000000" w14:paraId="00000221">
      <w:pPr>
        <w:spacing w:after="195" w:lineRule="auto"/>
        <w:rPr>
          <w:rFonts w:ascii="Calibri" w:cs="Calibri" w:eastAsia="Calibri" w:hAnsi="Calibri"/>
        </w:rPr>
      </w:pPr>
      <w:r w:rsidDel="00000000" w:rsidR="00000000" w:rsidRPr="00000000">
        <w:rPr>
          <w:rFonts w:ascii="Calibri" w:cs="Calibri" w:eastAsia="Calibri" w:hAnsi="Calibri"/>
          <w:rtl w:val="0"/>
        </w:rPr>
        <w:t xml:space="preserve">Powyższe informacje są prawdziwe, kompletne, rzetelne oraz zostały przekazane zgodnie z moją najlepszą wiedzą i przy zachowaniu należytej staranności. </w:t>
      </w:r>
    </w:p>
    <w:p w:rsidR="00000000" w:rsidDel="00000000" w:rsidP="00000000" w:rsidRDefault="00000000" w:rsidRPr="00000000" w14:paraId="00000222">
      <w:pPr>
        <w:spacing w:after="216"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3">
      <w:pPr>
        <w:spacing w:after="252"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4">
      <w:pPr>
        <w:tabs>
          <w:tab w:val="center" w:pos="3541"/>
          <w:tab w:val="center" w:pos="4249"/>
          <w:tab w:val="center" w:pos="4957"/>
          <w:tab w:val="center" w:pos="7206"/>
        </w:tabs>
        <w:spacing w:after="179" w:lineRule="auto"/>
        <w:rPr>
          <w:rFonts w:ascii="Calibri" w:cs="Calibri" w:eastAsia="Calibri" w:hAnsi="Calibri"/>
        </w:rPr>
      </w:pPr>
      <w:r w:rsidDel="00000000" w:rsidR="00000000" w:rsidRPr="00000000">
        <w:rPr>
          <w:rFonts w:ascii="Calibri" w:cs="Calibri" w:eastAsia="Calibri" w:hAnsi="Calibri"/>
          <w:rtl w:val="0"/>
        </w:rPr>
        <w:t xml:space="preserve">………………, dnia ……………. </w:t>
        <w:tab/>
        <w:t xml:space="preserve"> </w:t>
        <w:tab/>
        <w:t xml:space="preserve"> </w:t>
        <w:tab/>
        <w:t xml:space="preserve"> </w:t>
        <w:tab/>
        <w:t xml:space="preserve">…………………………………… </w:t>
      </w:r>
    </w:p>
    <w:p w:rsidR="00000000" w:rsidDel="00000000" w:rsidP="00000000" w:rsidRDefault="00000000" w:rsidRPr="00000000" w14:paraId="00000225">
      <w:pPr>
        <w:tabs>
          <w:tab w:val="center" w:pos="2124"/>
          <w:tab w:val="center" w:pos="2833"/>
          <w:tab w:val="center" w:pos="3541"/>
          <w:tab w:val="center" w:pos="4249"/>
          <w:tab w:val="center" w:pos="4957"/>
          <w:tab w:val="center" w:pos="6939"/>
        </w:tabs>
        <w:spacing w:after="271" w:line="259" w:lineRule="auto"/>
        <w:ind w:left="-15"/>
        <w:rPr>
          <w:rFonts w:ascii="Calibri" w:cs="Calibri" w:eastAsia="Calibri" w:hAnsi="Calibri"/>
        </w:rPr>
      </w:pPr>
      <w:r w:rsidDel="00000000" w:rsidR="00000000" w:rsidRPr="00000000">
        <w:rPr>
          <w:rFonts w:ascii="Calibri" w:cs="Calibri" w:eastAsia="Calibri" w:hAnsi="Calibri"/>
          <w:sz w:val="16"/>
          <w:szCs w:val="16"/>
          <w:rtl w:val="0"/>
        </w:rPr>
        <w:t xml:space="preserve">                (miejscowość, data) </w:t>
        <w:tab/>
        <w:t xml:space="preserve"> </w:t>
        <w:tab/>
        <w:t xml:space="preserve"> </w:t>
        <w:tab/>
        <w:t xml:space="preserve"> </w:t>
        <w:tab/>
        <w:t xml:space="preserve"> </w:t>
        <w:tab/>
        <w:t xml:space="preserve"> </w:t>
        <w:tab/>
        <w:t xml:space="preserve">           (pieczątka i podpis Wykonawcy) </w:t>
      </w:r>
      <w:r w:rsidDel="00000000" w:rsidR="00000000" w:rsidRPr="00000000">
        <w:rPr>
          <w:rtl w:val="0"/>
        </w:rPr>
      </w:r>
    </w:p>
    <w:p w:rsidR="00000000" w:rsidDel="00000000" w:rsidP="00000000" w:rsidRDefault="00000000" w:rsidRPr="00000000" w14:paraId="00000226">
      <w:pPr>
        <w:tabs>
          <w:tab w:val="center" w:pos="708"/>
          <w:tab w:val="center" w:pos="1416"/>
          <w:tab w:val="center" w:pos="2124"/>
          <w:tab w:val="center" w:pos="2833"/>
          <w:tab w:val="center" w:pos="3541"/>
          <w:tab w:val="center" w:pos="4249"/>
          <w:tab w:val="center" w:pos="6229"/>
        </w:tabs>
        <w:spacing w:after="212" w:line="259" w:lineRule="auto"/>
        <w:ind w:left="-15"/>
        <w:jc w:val="right"/>
        <w:rPr>
          <w:rFonts w:ascii="Calibri" w:cs="Calibri" w:eastAsia="Calibri" w:hAnsi="Calibri"/>
          <w:sz w:val="22"/>
          <w:szCs w:val="22"/>
        </w:rPr>
      </w:pPr>
      <w:r w:rsidDel="00000000" w:rsidR="00000000" w:rsidRPr="00000000">
        <w:rPr>
          <w:rFonts w:ascii="Calibri" w:cs="Calibri" w:eastAsia="Calibri" w:hAnsi="Calibri"/>
          <w:rtl w:val="0"/>
        </w:rPr>
        <w:t xml:space="preserve"> </w:t>
        <w:tab/>
        <w:t xml:space="preserve"> </w:t>
        <w:tab/>
        <w:t xml:space="preserve"> </w:t>
        <w:tab/>
        <w:t xml:space="preserve"> </w:t>
        <w:tab/>
        <w:t xml:space="preserve"> </w:t>
        <w:tab/>
        <w:t xml:space="preserve"> </w:t>
        <w:tab/>
        <w:t xml:space="preserve"> </w:t>
        <w:tab/>
      </w:r>
      <w:r w:rsidDel="00000000" w:rsidR="00000000" w:rsidRPr="00000000">
        <w:rPr>
          <w:rFonts w:ascii="Calibri" w:cs="Calibri" w:eastAsia="Calibri" w:hAnsi="Calibri"/>
          <w:sz w:val="22"/>
          <w:szCs w:val="22"/>
          <w:rtl w:val="0"/>
        </w:rPr>
        <w:t xml:space="preserve">Załącznik nr 4 do zapytania ofertowego </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UMOWA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(Projekt)</w:t>
      </w:r>
    </w:p>
    <w:p w:rsidR="00000000" w:rsidDel="00000000" w:rsidP="00000000" w:rsidRDefault="00000000" w:rsidRPr="00000000" w14:paraId="00000228">
      <w:pPr>
        <w:rPr>
          <w:rFonts w:ascii="Calibri" w:cs="Calibri" w:eastAsia="Calibri" w:hAnsi="Calibri"/>
        </w:rPr>
      </w:pPr>
      <w:r w:rsidDel="00000000" w:rsidR="00000000" w:rsidRPr="00000000">
        <w:rPr>
          <w:rtl w:val="0"/>
        </w:rPr>
      </w:r>
    </w:p>
    <w:p w:rsidR="00000000" w:rsidDel="00000000" w:rsidP="00000000" w:rsidRDefault="00000000" w:rsidRPr="00000000" w14:paraId="00000229">
      <w:pPr>
        <w:rPr>
          <w:rFonts w:ascii="Calibri" w:cs="Calibri" w:eastAsia="Calibri" w:hAnsi="Calibri"/>
        </w:rPr>
      </w:pPr>
      <w:r w:rsidDel="00000000" w:rsidR="00000000" w:rsidRPr="00000000">
        <w:rPr>
          <w:rFonts w:ascii="Calibri" w:cs="Calibri" w:eastAsia="Calibri" w:hAnsi="Calibri"/>
          <w:rtl w:val="0"/>
        </w:rPr>
        <w:t xml:space="preserve"> W dniu …………. r. w Toruniu pomiędzy Gminą Miasta Toruń działającą poprzez Zespół Szkół Muzycznych im. Karola Szymanowskiego w Toruniu, zwanym dalej Kupującym reprezentowanym przez Dyrektora dr hab. Kingę Litowską</w:t>
      </w:r>
    </w:p>
    <w:p w:rsidR="00000000" w:rsidDel="00000000" w:rsidP="00000000" w:rsidRDefault="00000000" w:rsidRPr="00000000" w14:paraId="0000022A">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22B">
      <w:pPr>
        <w:rPr>
          <w:rFonts w:ascii="Calibri" w:cs="Calibri" w:eastAsia="Calibri" w:hAnsi="Calibri"/>
        </w:rPr>
      </w:pPr>
      <w:r w:rsidDel="00000000" w:rsidR="00000000" w:rsidRPr="00000000">
        <w:rPr>
          <w:rFonts w:ascii="Calibri" w:cs="Calibri" w:eastAsia="Calibri" w:hAnsi="Calibri"/>
          <w:rtl w:val="0"/>
        </w:rPr>
        <w:t xml:space="preserve">Firmą …………………………………………………………………………………………..</w:t>
      </w:r>
    </w:p>
    <w:p w:rsidR="00000000" w:rsidDel="00000000" w:rsidP="00000000" w:rsidRDefault="00000000" w:rsidRPr="00000000" w14:paraId="0000022C">
      <w:pPr>
        <w:rPr>
          <w:rFonts w:ascii="Calibri" w:cs="Calibri" w:eastAsia="Calibri" w:hAnsi="Calibri"/>
        </w:rPr>
      </w:pPr>
      <w:r w:rsidDel="00000000" w:rsidR="00000000" w:rsidRPr="00000000">
        <w:rPr>
          <w:rFonts w:ascii="Calibri" w:cs="Calibri" w:eastAsia="Calibri" w:hAnsi="Calibri"/>
          <w:rtl w:val="0"/>
        </w:rPr>
        <w:t xml:space="preserve">zwaną dalej Sprzedawcą, reprezentowaną przez:</w:t>
      </w:r>
    </w:p>
    <w:p w:rsidR="00000000" w:rsidDel="00000000" w:rsidP="00000000" w:rsidRDefault="00000000" w:rsidRPr="00000000" w14:paraId="0000022D">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22E">
      <w:pPr>
        <w:rPr>
          <w:rFonts w:ascii="Calibri" w:cs="Calibri" w:eastAsia="Calibri" w:hAnsi="Calibri"/>
        </w:rPr>
      </w:pPr>
      <w:r w:rsidDel="00000000" w:rsidR="00000000" w:rsidRPr="00000000">
        <w:rPr>
          <w:rFonts w:ascii="Calibri" w:cs="Calibri" w:eastAsia="Calibri" w:hAnsi="Calibri"/>
          <w:rtl w:val="0"/>
        </w:rPr>
        <w:t xml:space="preserve">została zawarta umowa następującej treści</w:t>
      </w:r>
    </w:p>
    <w:p w:rsidR="00000000" w:rsidDel="00000000" w:rsidP="00000000" w:rsidRDefault="00000000" w:rsidRPr="00000000" w14:paraId="0000022F">
      <w:pPr>
        <w:jc w:val="center"/>
        <w:rPr>
          <w:rFonts w:ascii="Calibri" w:cs="Calibri" w:eastAsia="Calibri" w:hAnsi="Calibri"/>
        </w:rPr>
      </w:pPr>
      <w:r w:rsidDel="00000000" w:rsidR="00000000" w:rsidRPr="00000000">
        <w:rPr>
          <w:rFonts w:ascii="Calibri" w:cs="Calibri" w:eastAsia="Calibri" w:hAnsi="Calibri"/>
          <w:rtl w:val="0"/>
        </w:rPr>
        <w:t xml:space="preserve">§ 1</w:t>
      </w:r>
    </w:p>
    <w:p w:rsidR="00000000" w:rsidDel="00000000" w:rsidP="00000000" w:rsidRDefault="00000000" w:rsidRPr="00000000" w14:paraId="00000230">
      <w:pPr>
        <w:rPr>
          <w:rFonts w:ascii="Calibri" w:cs="Calibri" w:eastAsia="Calibri" w:hAnsi="Calibri"/>
        </w:rPr>
      </w:pPr>
      <w:r w:rsidDel="00000000" w:rsidR="00000000" w:rsidRPr="00000000">
        <w:rPr>
          <w:rFonts w:ascii="Calibri" w:cs="Calibri" w:eastAsia="Calibri" w:hAnsi="Calibri"/>
          <w:rtl w:val="0"/>
        </w:rPr>
        <w:t xml:space="preserve">Przedmiotem umowy, zawartej w wyniku przeprowadzonego postępowania o udzielenie zamówienia publicznego w trybie zapytania ofertowego jest sprzedaż i sukcesywne dostarczanie dla Zespołu Szkół Muzycznych w Toruniu </w:t>
      </w:r>
      <w:r w:rsidDel="00000000" w:rsidR="00000000" w:rsidRPr="00000000">
        <w:rPr>
          <w:rFonts w:ascii="Calibri" w:cs="Calibri" w:eastAsia="Calibri" w:hAnsi="Calibri"/>
          <w:b w:val="1"/>
          <w:color w:val="000000"/>
          <w:rtl w:val="0"/>
        </w:rPr>
        <w:t xml:space="preserve">art. papierniczych i materiałów biurowych </w:t>
      </w:r>
      <w:r w:rsidDel="00000000" w:rsidR="00000000" w:rsidRPr="00000000">
        <w:rPr>
          <w:rFonts w:ascii="Calibri" w:cs="Calibri" w:eastAsia="Calibri" w:hAnsi="Calibri"/>
          <w:rtl w:val="0"/>
        </w:rPr>
        <w:t xml:space="preserve">wyspecyfikowanych w formularzu ofertowym, stanowiącym załącznik nr 1 do niniejszej umowy, zwanych dalej artykułami.</w:t>
      </w:r>
    </w:p>
    <w:p w:rsidR="00000000" w:rsidDel="00000000" w:rsidP="00000000" w:rsidRDefault="00000000" w:rsidRPr="00000000" w14:paraId="00000231">
      <w:pPr>
        <w:jc w:val="center"/>
        <w:rPr>
          <w:rFonts w:ascii="Calibri" w:cs="Calibri" w:eastAsia="Calibri" w:hAnsi="Calibri"/>
        </w:rPr>
      </w:pPr>
      <w:r w:rsidDel="00000000" w:rsidR="00000000" w:rsidRPr="00000000">
        <w:rPr>
          <w:rFonts w:ascii="Calibri" w:cs="Calibri" w:eastAsia="Calibri" w:hAnsi="Calibri"/>
          <w:rtl w:val="0"/>
        </w:rPr>
        <w:t xml:space="preserve">§ 2</w:t>
      </w:r>
    </w:p>
    <w:p w:rsidR="00000000" w:rsidDel="00000000" w:rsidP="00000000" w:rsidRDefault="00000000" w:rsidRPr="00000000" w14:paraId="00000232">
      <w:pPr>
        <w:rPr>
          <w:rFonts w:ascii="Calibri" w:cs="Calibri" w:eastAsia="Calibri" w:hAnsi="Calibri"/>
        </w:rPr>
      </w:pPr>
      <w:r w:rsidDel="00000000" w:rsidR="00000000" w:rsidRPr="00000000">
        <w:rPr>
          <w:rFonts w:ascii="Calibri" w:cs="Calibri" w:eastAsia="Calibri" w:hAnsi="Calibri"/>
          <w:rtl w:val="0"/>
        </w:rPr>
        <w:t xml:space="preserve">Sprzedawca oświadcza, że spełnia warunki, dotyczące:</w:t>
      </w:r>
    </w:p>
    <w:p w:rsidR="00000000" w:rsidDel="00000000" w:rsidP="00000000" w:rsidRDefault="00000000" w:rsidRPr="00000000" w14:paraId="00000233">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posiadania uprawnień do wykonywania określonej działalności lub czynności, jeżeli przepisy prawa nakładają obowiązek ich posiadania;</w:t>
      </w:r>
    </w:p>
    <w:p w:rsidR="00000000" w:rsidDel="00000000" w:rsidP="00000000" w:rsidRDefault="00000000" w:rsidRPr="00000000" w14:paraId="00000234">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posiadania wiedzy i doświadczenia;</w:t>
      </w:r>
    </w:p>
    <w:p w:rsidR="00000000" w:rsidDel="00000000" w:rsidP="00000000" w:rsidRDefault="00000000" w:rsidRPr="00000000" w14:paraId="00000235">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dysponowania odpowiednim potencjałem technicznym oraz osobami zdolnymi do wykonania zamówienia;</w:t>
      </w:r>
    </w:p>
    <w:p w:rsidR="00000000" w:rsidDel="00000000" w:rsidP="00000000" w:rsidRDefault="00000000" w:rsidRPr="00000000" w14:paraId="00000236">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sytuacji ekonomicznej i finansowej;</w:t>
      </w:r>
    </w:p>
    <w:p w:rsidR="00000000" w:rsidDel="00000000" w:rsidP="00000000" w:rsidRDefault="00000000" w:rsidRPr="00000000" w14:paraId="00000237">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nie podlega wykluczeniu z postępowania o udzielenie zamówienia.</w:t>
      </w:r>
    </w:p>
    <w:p w:rsidR="00000000" w:rsidDel="00000000" w:rsidP="00000000" w:rsidRDefault="00000000" w:rsidRPr="00000000" w14:paraId="00000238">
      <w:pPr>
        <w:jc w:val="center"/>
        <w:rPr>
          <w:rFonts w:ascii="Calibri" w:cs="Calibri" w:eastAsia="Calibri" w:hAnsi="Calibri"/>
        </w:rPr>
      </w:pPr>
      <w:r w:rsidDel="00000000" w:rsidR="00000000" w:rsidRPr="00000000">
        <w:rPr>
          <w:rFonts w:ascii="Calibri" w:cs="Calibri" w:eastAsia="Calibri" w:hAnsi="Calibri"/>
          <w:rtl w:val="0"/>
        </w:rPr>
        <w:t xml:space="preserve">§ 3</w:t>
      </w:r>
    </w:p>
    <w:p w:rsidR="00000000" w:rsidDel="00000000" w:rsidP="00000000" w:rsidRDefault="00000000" w:rsidRPr="00000000" w14:paraId="00000239">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sprzedawać i sukcesywnie dostarczać </w:t>
      </w:r>
      <w:r w:rsidDel="00000000" w:rsidR="00000000" w:rsidRPr="00000000">
        <w:rPr>
          <w:rFonts w:ascii="Calibri" w:cs="Calibri" w:eastAsia="Calibri" w:hAnsi="Calibri"/>
          <w:b w:val="1"/>
          <w:color w:val="000000"/>
          <w:rtl w:val="0"/>
        </w:rPr>
        <w:t xml:space="preserve">art. papiernicze i materiały biurowe </w:t>
      </w:r>
      <w:r w:rsidDel="00000000" w:rsidR="00000000" w:rsidRPr="00000000">
        <w:rPr>
          <w:rFonts w:ascii="Calibri" w:cs="Calibri" w:eastAsia="Calibri" w:hAnsi="Calibri"/>
          <w:rtl w:val="0"/>
        </w:rPr>
        <w:t xml:space="preserve">dla Zespołu Szkół Muzycznych w Toruniu od dnia podpisania umowy do dnia 31.12.2020 r. </w:t>
      </w:r>
    </w:p>
    <w:p w:rsidR="00000000" w:rsidDel="00000000" w:rsidP="00000000" w:rsidRDefault="00000000" w:rsidRPr="00000000" w14:paraId="0000023A">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dostarczyć artykuły po cenach jednostkowych brutto wymienionych w zał. Nr 1 do umowy.</w:t>
      </w:r>
    </w:p>
    <w:p w:rsidR="00000000" w:rsidDel="00000000" w:rsidP="00000000" w:rsidRDefault="00000000" w:rsidRPr="00000000" w14:paraId="0000023B">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że rodzaj i jakość dostarczonego asortymentu nie ulegną zmianie, a ceny wymienione w zał. Nr 1 do umowy nie ulegną zwiększeniu do końca realizacji umowy.</w:t>
      </w:r>
    </w:p>
    <w:p w:rsidR="00000000" w:rsidDel="00000000" w:rsidP="00000000" w:rsidRDefault="00000000" w:rsidRPr="00000000" w14:paraId="0000023C">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do dostarczenia zamówionych artykułów w terminie dwóch dni roboczych od momentu otrzymania  zamówienia pod podany w zamówieniu adres.</w:t>
      </w:r>
    </w:p>
    <w:p w:rsidR="00000000" w:rsidDel="00000000" w:rsidP="00000000" w:rsidRDefault="00000000" w:rsidRPr="00000000" w14:paraId="0000023D">
      <w:pPr>
        <w:jc w:val="center"/>
        <w:rPr>
          <w:rFonts w:ascii="Calibri" w:cs="Calibri" w:eastAsia="Calibri" w:hAnsi="Calibri"/>
        </w:rPr>
      </w:pPr>
      <w:r w:rsidDel="00000000" w:rsidR="00000000" w:rsidRPr="00000000">
        <w:rPr>
          <w:rFonts w:ascii="Calibri" w:cs="Calibri" w:eastAsia="Calibri" w:hAnsi="Calibri"/>
          <w:rtl w:val="0"/>
        </w:rPr>
        <w:t xml:space="preserve">§ 4</w:t>
      </w:r>
    </w:p>
    <w:p w:rsidR="00000000" w:rsidDel="00000000" w:rsidP="00000000" w:rsidRDefault="00000000" w:rsidRPr="00000000" w14:paraId="0000023E">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Artykuły będą dostarczane przez Sprzedawcę własnym transportem, na jego koszt i ryzyko, według zamówienia Kupującego.</w:t>
      </w:r>
    </w:p>
    <w:p w:rsidR="00000000" w:rsidDel="00000000" w:rsidP="00000000" w:rsidRDefault="00000000" w:rsidRPr="00000000" w14:paraId="0000023F">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Jeżeli dzień wydania artykułów jest dniem wolnym od pracy wydanie zostanie zrealizowane pierwszego dnia roboczego następującego po wyznaczonym dniu wydania. Wraz z wydanymi artykułami Sprzedawca przekazuje upoważnionemu pracownikowi fakturę za dostarczone artykuły.</w:t>
      </w:r>
    </w:p>
    <w:p w:rsidR="00000000" w:rsidDel="00000000" w:rsidP="00000000" w:rsidRDefault="00000000" w:rsidRPr="00000000" w14:paraId="00000240">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Kupujący dokona sprawdzenia ilościowego i jakościowego materiałów. W przypadku dostarczenia artykułów niezgodnie z zamówieniem powiadamia o tym fakcie Sprzedawcę, telefonicznie.</w:t>
      </w:r>
    </w:p>
    <w:p w:rsidR="00000000" w:rsidDel="00000000" w:rsidP="00000000" w:rsidRDefault="00000000" w:rsidRPr="00000000" w14:paraId="00000241">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odpowiada za jakość dostarczonych artykułów. W przypadku dostarczenia artykułów uszkodzonych lub niezgodnych z umową, zobowiązany jest do ich wymiany na własny koszt w terminie 24 godzin od powzięcia o tym wiadomości. Jeżeli wyznaczony termin wymiany jest dniem wolnym od pracy wymiana zostanie zrealizowana pierwszego  dnia roboczego następującego po wyznaczonym dniu.</w:t>
      </w:r>
    </w:p>
    <w:p w:rsidR="00000000" w:rsidDel="00000000" w:rsidP="00000000" w:rsidRDefault="00000000" w:rsidRPr="00000000" w14:paraId="00000242">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Gdyby dokonanie sprawdzenia w momencie wydania było utrudnione, Kupujący będzie miał prawo zgłaszania uwag dotyczących sprzedanych artykułów po odbiorze, nie później jednak niż w terminie 2 dni roboczych od dostarczenia przez Sprzedawcę prawidłowo wystawionej faktury.</w:t>
      </w:r>
    </w:p>
    <w:p w:rsidR="00000000" w:rsidDel="00000000" w:rsidP="00000000" w:rsidRDefault="00000000" w:rsidRPr="00000000" w14:paraId="00000243">
      <w:pPr>
        <w:jc w:val="center"/>
        <w:rPr>
          <w:rFonts w:ascii="Calibri" w:cs="Calibri" w:eastAsia="Calibri" w:hAnsi="Calibri"/>
        </w:rPr>
      </w:pPr>
      <w:r w:rsidDel="00000000" w:rsidR="00000000" w:rsidRPr="00000000">
        <w:rPr>
          <w:rFonts w:ascii="Calibri" w:cs="Calibri" w:eastAsia="Calibri" w:hAnsi="Calibri"/>
          <w:rtl w:val="0"/>
        </w:rPr>
        <w:t xml:space="preserve">§ 5</w:t>
      </w:r>
    </w:p>
    <w:p w:rsidR="00000000" w:rsidDel="00000000" w:rsidP="00000000" w:rsidRDefault="00000000" w:rsidRPr="00000000" w14:paraId="00000244">
      <w:pPr>
        <w:numPr>
          <w:ilvl w:val="0"/>
          <w:numId w:val="8"/>
        </w:numPr>
        <w:ind w:left="360" w:hanging="360"/>
        <w:rPr>
          <w:rFonts w:ascii="Calibri" w:cs="Calibri" w:eastAsia="Calibri" w:hAnsi="Calibri"/>
        </w:rPr>
      </w:pPr>
      <w:r w:rsidDel="00000000" w:rsidR="00000000" w:rsidRPr="00000000">
        <w:rPr>
          <w:rFonts w:ascii="Calibri" w:cs="Calibri" w:eastAsia="Calibri" w:hAnsi="Calibri"/>
          <w:rtl w:val="0"/>
        </w:rPr>
        <w:t xml:space="preserve">Kupujący zapłaci Sprzedawcy cenę określoną na podstawie złożonej oferty.</w:t>
      </w:r>
    </w:p>
    <w:p w:rsidR="00000000" w:rsidDel="00000000" w:rsidP="00000000" w:rsidRDefault="00000000" w:rsidRPr="00000000" w14:paraId="00000245">
      <w:pPr>
        <w:numPr>
          <w:ilvl w:val="0"/>
          <w:numId w:val="8"/>
        </w:numPr>
        <w:ind w:left="360" w:hanging="360"/>
        <w:rPr>
          <w:rFonts w:ascii="Calibri" w:cs="Calibri" w:eastAsia="Calibri" w:hAnsi="Calibri"/>
        </w:rPr>
      </w:pPr>
      <w:r w:rsidDel="00000000" w:rsidR="00000000" w:rsidRPr="00000000">
        <w:rPr>
          <w:rFonts w:ascii="Calibri" w:cs="Calibri" w:eastAsia="Calibri" w:hAnsi="Calibri"/>
          <w:rtl w:val="0"/>
        </w:rPr>
        <w:t xml:space="preserve">Szacunkowa wartość zamówienia nie może przekroczyć </w:t>
        <w:br w:type="textWrapping"/>
        <w:t xml:space="preserve">kwoty ………………………………………………….</w:t>
        <w:br w:type="textWrapping"/>
        <w:t xml:space="preserve">(Słownie: …………………………………………………………………………..) </w:t>
      </w:r>
    </w:p>
    <w:p w:rsidR="00000000" w:rsidDel="00000000" w:rsidP="00000000" w:rsidRDefault="00000000" w:rsidRPr="00000000" w14:paraId="00000246">
      <w:pPr>
        <w:ind w:left="360"/>
        <w:rPr>
          <w:rFonts w:ascii="Calibri" w:cs="Calibri" w:eastAsia="Calibri" w:hAnsi="Calibri"/>
        </w:rPr>
      </w:pPr>
      <w:r w:rsidDel="00000000" w:rsidR="00000000" w:rsidRPr="00000000">
        <w:rPr>
          <w:rFonts w:ascii="Calibri" w:cs="Calibri" w:eastAsia="Calibri" w:hAnsi="Calibri"/>
          <w:rtl w:val="0"/>
        </w:rPr>
        <w:t xml:space="preserve">chyba, że Kupujący będzie miał możliwość zwiększenia posiadanych środków.</w:t>
      </w:r>
    </w:p>
    <w:p w:rsidR="00000000" w:rsidDel="00000000" w:rsidP="00000000" w:rsidRDefault="00000000" w:rsidRPr="00000000" w14:paraId="00000247">
      <w:pPr>
        <w:numPr>
          <w:ilvl w:val="0"/>
          <w:numId w:val="8"/>
        </w:numPr>
        <w:ind w:left="360" w:hanging="360"/>
        <w:rPr>
          <w:rFonts w:ascii="Calibri" w:cs="Calibri" w:eastAsia="Calibri" w:hAnsi="Calibri"/>
        </w:rPr>
      </w:pPr>
      <w:r w:rsidDel="00000000" w:rsidR="00000000" w:rsidRPr="00000000">
        <w:rPr>
          <w:rFonts w:ascii="Calibri" w:cs="Calibri" w:eastAsia="Calibri" w:hAnsi="Calibri"/>
          <w:rtl w:val="0"/>
        </w:rPr>
        <w:t xml:space="preserve">Faktury VAT wystawiane na rzecz Szkoły musza zawierać następujące dane:</w:t>
        <w:br w:type="textWrapping"/>
      </w:r>
    </w:p>
    <w:p w:rsidR="00000000" w:rsidDel="00000000" w:rsidP="00000000" w:rsidRDefault="00000000" w:rsidRPr="00000000" w14:paraId="00000248">
      <w:pPr>
        <w:ind w:left="360"/>
        <w:rPr>
          <w:rFonts w:ascii="Calibri" w:cs="Calibri" w:eastAsia="Calibri" w:hAnsi="Calibri"/>
          <w:b w:val="1"/>
        </w:rPr>
      </w:pPr>
      <w:r w:rsidDel="00000000" w:rsidR="00000000" w:rsidRPr="00000000">
        <w:rPr>
          <w:rFonts w:ascii="Calibri" w:cs="Calibri" w:eastAsia="Calibri" w:hAnsi="Calibri"/>
          <w:b w:val="1"/>
          <w:rtl w:val="0"/>
        </w:rPr>
        <w:t xml:space="preserve">Nabywca:</w:t>
      </w:r>
    </w:p>
    <w:p w:rsidR="00000000" w:rsidDel="00000000" w:rsidP="00000000" w:rsidRDefault="00000000" w:rsidRPr="00000000" w14:paraId="00000249">
      <w:pPr>
        <w:ind w:left="360"/>
        <w:rPr>
          <w:rFonts w:ascii="Calibri" w:cs="Calibri" w:eastAsia="Calibri" w:hAnsi="Calibri"/>
        </w:rPr>
      </w:pPr>
      <w:r w:rsidDel="00000000" w:rsidR="00000000" w:rsidRPr="00000000">
        <w:rPr>
          <w:rFonts w:ascii="Calibri" w:cs="Calibri" w:eastAsia="Calibri" w:hAnsi="Calibri"/>
          <w:rtl w:val="0"/>
        </w:rPr>
        <w:t xml:space="preserve">       Gmina Miasta Toruń</w:t>
        <w:br w:type="textWrapping"/>
        <w:t xml:space="preserve">ul. Wały Gen . Sikorskiego 8</w:t>
        <w:br w:type="textWrapping"/>
        <w:t xml:space="preserve">87-100 Toruń</w:t>
        <w:br w:type="textWrapping"/>
        <w:t xml:space="preserve">NIP 8790001014</w:t>
      </w:r>
    </w:p>
    <w:p w:rsidR="00000000" w:rsidDel="00000000" w:rsidP="00000000" w:rsidRDefault="00000000" w:rsidRPr="00000000" w14:paraId="0000024A">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24B">
      <w:pPr>
        <w:ind w:left="360"/>
        <w:rPr>
          <w:rFonts w:ascii="Calibri" w:cs="Calibri" w:eastAsia="Calibri" w:hAnsi="Calibri"/>
          <w:b w:val="1"/>
        </w:rPr>
      </w:pPr>
      <w:r w:rsidDel="00000000" w:rsidR="00000000" w:rsidRPr="00000000">
        <w:rPr>
          <w:rFonts w:ascii="Calibri" w:cs="Calibri" w:eastAsia="Calibri" w:hAnsi="Calibri"/>
          <w:b w:val="1"/>
          <w:rtl w:val="0"/>
        </w:rPr>
        <w:t xml:space="preserve">Odbiorca faktury:</w:t>
      </w:r>
    </w:p>
    <w:p w:rsidR="00000000" w:rsidDel="00000000" w:rsidP="00000000" w:rsidRDefault="00000000" w:rsidRPr="00000000" w14:paraId="0000024C">
      <w:pPr>
        <w:ind w:left="360"/>
        <w:rPr>
          <w:rFonts w:ascii="Calibri" w:cs="Calibri" w:eastAsia="Calibri" w:hAnsi="Calibri"/>
        </w:rPr>
      </w:pPr>
      <w:r w:rsidDel="00000000" w:rsidR="00000000" w:rsidRPr="00000000">
        <w:rPr>
          <w:rFonts w:ascii="Calibri" w:cs="Calibri" w:eastAsia="Calibri" w:hAnsi="Calibri"/>
          <w:rtl w:val="0"/>
        </w:rPr>
        <w:t xml:space="preserve">       Zespół Szkół Muzycznych im. Karola Szymanowskiego w Toruniu</w:t>
        <w:br w:type="textWrapping"/>
        <w:t xml:space="preserve">ul. Szosa Chełmińska 224/226</w:t>
        <w:br w:type="textWrapping"/>
        <w:t xml:space="preserve">87-100 Toruń</w:t>
      </w:r>
    </w:p>
    <w:p w:rsidR="00000000" w:rsidDel="00000000" w:rsidP="00000000" w:rsidRDefault="00000000" w:rsidRPr="00000000" w14:paraId="0000024D">
      <w:pPr>
        <w:rPr>
          <w:rFonts w:ascii="Calibri" w:cs="Calibri" w:eastAsia="Calibri" w:hAnsi="Calibri"/>
        </w:rPr>
      </w:pPr>
      <w:r w:rsidDel="00000000" w:rsidR="00000000" w:rsidRPr="00000000">
        <w:rPr>
          <w:rtl w:val="0"/>
        </w:rPr>
      </w:r>
    </w:p>
    <w:p w:rsidR="00000000" w:rsidDel="00000000" w:rsidP="00000000" w:rsidRDefault="00000000" w:rsidRPr="00000000" w14:paraId="0000024E">
      <w:pPr>
        <w:jc w:val="center"/>
        <w:rPr>
          <w:rFonts w:ascii="Calibri" w:cs="Calibri" w:eastAsia="Calibri" w:hAnsi="Calibri"/>
        </w:rPr>
      </w:pPr>
      <w:r w:rsidDel="00000000" w:rsidR="00000000" w:rsidRPr="00000000">
        <w:rPr>
          <w:rFonts w:ascii="Calibri" w:cs="Calibri" w:eastAsia="Calibri" w:hAnsi="Calibri"/>
          <w:rtl w:val="0"/>
        </w:rPr>
        <w:t xml:space="preserve">§ 6</w:t>
      </w:r>
    </w:p>
    <w:p w:rsidR="00000000" w:rsidDel="00000000" w:rsidP="00000000" w:rsidRDefault="00000000" w:rsidRPr="00000000" w14:paraId="0000024F">
      <w:pPr>
        <w:numPr>
          <w:ilvl w:val="0"/>
          <w:numId w:val="10"/>
        </w:numPr>
        <w:ind w:left="360" w:hanging="360"/>
        <w:rPr>
          <w:rFonts w:ascii="Calibri" w:cs="Calibri" w:eastAsia="Calibri" w:hAnsi="Calibri"/>
        </w:rPr>
      </w:pPr>
      <w:r w:rsidDel="00000000" w:rsidR="00000000" w:rsidRPr="00000000">
        <w:rPr>
          <w:rFonts w:ascii="Calibri" w:cs="Calibri" w:eastAsia="Calibri" w:hAnsi="Calibri"/>
          <w:rtl w:val="0"/>
        </w:rPr>
        <w:t xml:space="preserve">Zamawiający zastrzega sobie prawo do zmiany ilości zamawianych materiałów, zachowując wysokość ceny jednostkowej podanej w ofercie. </w:t>
      </w:r>
    </w:p>
    <w:p w:rsidR="00000000" w:rsidDel="00000000" w:rsidP="00000000" w:rsidRDefault="00000000" w:rsidRPr="00000000" w14:paraId="00000250">
      <w:pPr>
        <w:jc w:val="center"/>
        <w:rPr>
          <w:rFonts w:ascii="Calibri" w:cs="Calibri" w:eastAsia="Calibri" w:hAnsi="Calibri"/>
        </w:rPr>
      </w:pPr>
      <w:r w:rsidDel="00000000" w:rsidR="00000000" w:rsidRPr="00000000">
        <w:rPr>
          <w:rFonts w:ascii="Calibri" w:cs="Calibri" w:eastAsia="Calibri" w:hAnsi="Calibri"/>
          <w:rtl w:val="0"/>
        </w:rPr>
        <w:t xml:space="preserve">§ 7</w:t>
      </w:r>
    </w:p>
    <w:p w:rsidR="00000000" w:rsidDel="00000000" w:rsidP="00000000" w:rsidRDefault="00000000" w:rsidRPr="00000000" w14:paraId="00000251">
      <w:pPr>
        <w:numPr>
          <w:ilvl w:val="0"/>
          <w:numId w:val="12"/>
        </w:numPr>
        <w:ind w:left="360" w:hanging="360"/>
        <w:rPr>
          <w:rFonts w:ascii="Calibri" w:cs="Calibri" w:eastAsia="Calibri" w:hAnsi="Calibri"/>
        </w:rPr>
      </w:pPr>
      <w:r w:rsidDel="00000000" w:rsidR="00000000" w:rsidRPr="00000000">
        <w:rPr>
          <w:rFonts w:ascii="Calibri" w:cs="Calibri" w:eastAsia="Calibri" w:hAnsi="Calibri"/>
          <w:rtl w:val="0"/>
        </w:rPr>
        <w:t xml:space="preserve">Kupujący będzie przekazywał należność na rachunek bankowy Sprzedawcy w terminie 14 dni od dnia doręczenia faktury.</w:t>
      </w:r>
    </w:p>
    <w:p w:rsidR="00000000" w:rsidDel="00000000" w:rsidP="00000000" w:rsidRDefault="00000000" w:rsidRPr="00000000" w14:paraId="00000252">
      <w:pPr>
        <w:numPr>
          <w:ilvl w:val="0"/>
          <w:numId w:val="12"/>
        </w:numPr>
        <w:ind w:left="360" w:hanging="360"/>
        <w:rPr>
          <w:rFonts w:ascii="Calibri" w:cs="Calibri" w:eastAsia="Calibri" w:hAnsi="Calibri"/>
        </w:rPr>
      </w:pPr>
      <w:r w:rsidDel="00000000" w:rsidR="00000000" w:rsidRPr="00000000">
        <w:rPr>
          <w:rFonts w:ascii="Calibri" w:cs="Calibri" w:eastAsia="Calibri" w:hAnsi="Calibri"/>
          <w:rtl w:val="0"/>
        </w:rPr>
        <w:t xml:space="preserve">Za dzień zapłaty uważa się dzień obciążenia rachunku bankowego Kupującego.</w:t>
      </w:r>
    </w:p>
    <w:p w:rsidR="00000000" w:rsidDel="00000000" w:rsidP="00000000" w:rsidRDefault="00000000" w:rsidRPr="00000000" w14:paraId="00000253">
      <w:pPr>
        <w:numPr>
          <w:ilvl w:val="0"/>
          <w:numId w:val="12"/>
        </w:numPr>
        <w:ind w:left="360" w:hanging="360"/>
        <w:rPr>
          <w:rFonts w:ascii="Calibri" w:cs="Calibri" w:eastAsia="Calibri" w:hAnsi="Calibri"/>
        </w:rPr>
      </w:pPr>
      <w:r w:rsidDel="00000000" w:rsidR="00000000" w:rsidRPr="00000000">
        <w:rPr>
          <w:rFonts w:ascii="Calibri" w:cs="Calibri" w:eastAsia="Calibri" w:hAnsi="Calibri"/>
          <w:rtl w:val="0"/>
        </w:rPr>
        <w:t xml:space="preserve">W przypadku zwłoki w płatności stosuje się odsetki w ustawowej wysokości.</w:t>
      </w:r>
    </w:p>
    <w:p w:rsidR="00000000" w:rsidDel="00000000" w:rsidP="00000000" w:rsidRDefault="00000000" w:rsidRPr="00000000" w14:paraId="00000254">
      <w:pPr>
        <w:jc w:val="center"/>
        <w:rPr>
          <w:rFonts w:ascii="Calibri" w:cs="Calibri" w:eastAsia="Calibri" w:hAnsi="Calibri"/>
        </w:rPr>
      </w:pPr>
      <w:r w:rsidDel="00000000" w:rsidR="00000000" w:rsidRPr="00000000">
        <w:rPr>
          <w:rFonts w:ascii="Calibri" w:cs="Calibri" w:eastAsia="Calibri" w:hAnsi="Calibri"/>
          <w:rtl w:val="0"/>
        </w:rPr>
        <w:t xml:space="preserve">§ 8</w:t>
      </w:r>
    </w:p>
    <w:p w:rsidR="00000000" w:rsidDel="00000000" w:rsidP="00000000" w:rsidRDefault="00000000" w:rsidRPr="00000000" w14:paraId="00000255">
      <w:pPr>
        <w:numPr>
          <w:ilvl w:val="0"/>
          <w:numId w:val="7"/>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udziela gwarancji i rękojmi na dostarczone przez siebie materiały zgodnie z Kodeksem Cywilnym.</w:t>
      </w:r>
    </w:p>
    <w:p w:rsidR="00000000" w:rsidDel="00000000" w:rsidP="00000000" w:rsidRDefault="00000000" w:rsidRPr="00000000" w14:paraId="00000256">
      <w:pPr>
        <w:jc w:val="center"/>
        <w:rPr>
          <w:rFonts w:ascii="Calibri" w:cs="Calibri" w:eastAsia="Calibri" w:hAnsi="Calibri"/>
        </w:rPr>
      </w:pPr>
      <w:r w:rsidDel="00000000" w:rsidR="00000000" w:rsidRPr="00000000">
        <w:rPr>
          <w:rFonts w:ascii="Calibri" w:cs="Calibri" w:eastAsia="Calibri" w:hAnsi="Calibri"/>
          <w:rtl w:val="0"/>
        </w:rPr>
        <w:t xml:space="preserve">§ 9</w:t>
      </w:r>
    </w:p>
    <w:p w:rsidR="00000000" w:rsidDel="00000000" w:rsidP="00000000" w:rsidRDefault="00000000" w:rsidRPr="00000000" w14:paraId="00000257">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Strony ustalają, że w razie niewykonania lub nienależytego wykonania umowy obowiązywać będzie odszkodowanie w postaci kar umownych:</w:t>
      </w:r>
    </w:p>
    <w:p w:rsidR="00000000" w:rsidDel="00000000" w:rsidP="00000000" w:rsidRDefault="00000000" w:rsidRPr="00000000" w14:paraId="00000258">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zapłaci Kupującemu karę umowną:</w:t>
      </w:r>
    </w:p>
    <w:p w:rsidR="00000000" w:rsidDel="00000000" w:rsidP="00000000" w:rsidRDefault="00000000" w:rsidRPr="00000000" w14:paraId="00000259">
      <w:pPr>
        <w:rPr>
          <w:rFonts w:ascii="Calibri" w:cs="Calibri" w:eastAsia="Calibri" w:hAnsi="Calibri"/>
        </w:rPr>
      </w:pPr>
      <w:r w:rsidDel="00000000" w:rsidR="00000000" w:rsidRPr="00000000">
        <w:rPr>
          <w:rFonts w:ascii="Calibri" w:cs="Calibri" w:eastAsia="Calibri" w:hAnsi="Calibri"/>
          <w:rtl w:val="0"/>
        </w:rPr>
        <w:t xml:space="preserve">a/ za odstąpienie od umowy przez Kupującego z przyczyn, za które ponosi odpowiedzialność Sprzedawca w wysokości 10% szacunkowej wartości zamówienia, o której mowa w § 5 ust. 2 niniejszej umowy.</w:t>
      </w:r>
    </w:p>
    <w:p w:rsidR="00000000" w:rsidDel="00000000" w:rsidP="00000000" w:rsidRDefault="00000000" w:rsidRPr="00000000" w14:paraId="0000025A">
      <w:pPr>
        <w:rPr>
          <w:rFonts w:ascii="Calibri" w:cs="Calibri" w:eastAsia="Calibri" w:hAnsi="Calibri"/>
        </w:rPr>
      </w:pPr>
      <w:r w:rsidDel="00000000" w:rsidR="00000000" w:rsidRPr="00000000">
        <w:rPr>
          <w:rFonts w:ascii="Calibri" w:cs="Calibri" w:eastAsia="Calibri" w:hAnsi="Calibri"/>
          <w:rtl w:val="0"/>
        </w:rPr>
        <w:t xml:space="preserve">b/ za zwłokę w dostarczeniu materiałów w wysokości 2% konkretnego zamówienia za każdy dzień zwłoki,</w:t>
      </w:r>
    </w:p>
    <w:p w:rsidR="00000000" w:rsidDel="00000000" w:rsidP="00000000" w:rsidRDefault="00000000" w:rsidRPr="00000000" w14:paraId="0000025B">
      <w:pPr>
        <w:rPr>
          <w:rFonts w:ascii="Calibri" w:cs="Calibri" w:eastAsia="Calibri" w:hAnsi="Calibri"/>
        </w:rPr>
      </w:pPr>
      <w:r w:rsidDel="00000000" w:rsidR="00000000" w:rsidRPr="00000000">
        <w:rPr>
          <w:rFonts w:ascii="Calibri" w:cs="Calibri" w:eastAsia="Calibri" w:hAnsi="Calibri"/>
          <w:rtl w:val="0"/>
        </w:rPr>
        <w:t xml:space="preserve">c/ za dostarczenie materiałów o zaniżonej jakości w wysokości 10% ceny konkretnego zamówienia.</w:t>
      </w:r>
    </w:p>
    <w:p w:rsidR="00000000" w:rsidDel="00000000" w:rsidP="00000000" w:rsidRDefault="00000000" w:rsidRPr="00000000" w14:paraId="0000025C">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Kupujący zapłaci Sprzedawcy karę umowną za odstąpienie od umowy przez Sprzedawcę z przyczyn, za które ponosi odpowiedzialność Kupujący, w wysokości 10% szacunkowej wartości zamówienia, o której mowa w § 5 ust. 2 niniejszej umowy, z wyjątkiem sytuacji przedstawionej w art. 145 ustawy Prawo zamówień publicznych.</w:t>
      </w:r>
    </w:p>
    <w:p w:rsidR="00000000" w:rsidDel="00000000" w:rsidP="00000000" w:rsidRDefault="00000000" w:rsidRPr="00000000" w14:paraId="0000025D">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Strony zastrzegają sobie prawo dochodzenia odszkodowania uzupełniającego, jeżeli szkoda przewyższa wysokość kar umownych.</w:t>
      </w:r>
    </w:p>
    <w:p w:rsidR="00000000" w:rsidDel="00000000" w:rsidP="00000000" w:rsidRDefault="00000000" w:rsidRPr="00000000" w14:paraId="0000025E">
      <w:pPr>
        <w:jc w:val="center"/>
        <w:rPr>
          <w:rFonts w:ascii="Calibri" w:cs="Calibri" w:eastAsia="Calibri" w:hAnsi="Calibri"/>
        </w:rPr>
      </w:pPr>
      <w:r w:rsidDel="00000000" w:rsidR="00000000" w:rsidRPr="00000000">
        <w:rPr>
          <w:rFonts w:ascii="Calibri" w:cs="Calibri" w:eastAsia="Calibri" w:hAnsi="Calibri"/>
          <w:rtl w:val="0"/>
        </w:rPr>
        <w:t xml:space="preserve">§ 10</w:t>
      </w:r>
    </w:p>
    <w:p w:rsidR="00000000" w:rsidDel="00000000" w:rsidP="00000000" w:rsidRDefault="00000000" w:rsidRPr="00000000" w14:paraId="0000025F">
      <w:pPr>
        <w:rPr>
          <w:rFonts w:ascii="Calibri" w:cs="Calibri" w:eastAsia="Calibri" w:hAnsi="Calibri"/>
        </w:rPr>
      </w:pPr>
      <w:r w:rsidDel="00000000" w:rsidR="00000000" w:rsidRPr="00000000">
        <w:rPr>
          <w:rFonts w:ascii="Calibri" w:cs="Calibri" w:eastAsia="Calibri" w:hAnsi="Calibri"/>
          <w:rtl w:val="0"/>
        </w:rPr>
        <w:t xml:space="preserve">W razie niewykonania lub nienależytego wykonania umowy oraz w przypadku, gdy w trakcie trwania umowy Sprzedawca ogłosi upadłość, wszczęte zostanie w stosunku do Sprzedawcy postępowanie likwidacyjne, układowe lub egzekucyjne, Kupujący zastrzega sobie prawo do odstąpienia od umowy.</w:t>
      </w:r>
    </w:p>
    <w:p w:rsidR="00000000" w:rsidDel="00000000" w:rsidP="00000000" w:rsidRDefault="00000000" w:rsidRPr="00000000" w14:paraId="00000260">
      <w:pPr>
        <w:jc w:val="center"/>
        <w:rPr>
          <w:rFonts w:ascii="Calibri" w:cs="Calibri" w:eastAsia="Calibri" w:hAnsi="Calibri"/>
        </w:rPr>
      </w:pPr>
      <w:r w:rsidDel="00000000" w:rsidR="00000000" w:rsidRPr="00000000">
        <w:rPr>
          <w:rFonts w:ascii="Calibri" w:cs="Calibri" w:eastAsia="Calibri" w:hAnsi="Calibri"/>
          <w:rtl w:val="0"/>
        </w:rPr>
        <w:t xml:space="preserve">§ 11</w:t>
      </w:r>
    </w:p>
    <w:p w:rsidR="00000000" w:rsidDel="00000000" w:rsidP="00000000" w:rsidRDefault="00000000" w:rsidRPr="00000000" w14:paraId="00000261">
      <w:pPr>
        <w:rPr>
          <w:rFonts w:ascii="Calibri" w:cs="Calibri" w:eastAsia="Calibri" w:hAnsi="Calibri"/>
        </w:rPr>
      </w:pPr>
      <w:r w:rsidDel="00000000" w:rsidR="00000000" w:rsidRPr="00000000">
        <w:rPr>
          <w:rFonts w:ascii="Calibri" w:cs="Calibri" w:eastAsia="Calibri" w:hAnsi="Calibri"/>
          <w:rtl w:val="0"/>
        </w:rPr>
        <w:t xml:space="preserve">W razie wystąpienia istotnej zmiany okoliczności powodującej, że wykonanie umowy nie leży w interesie publicznym, czego nie można było przewidzieć w chwili zawarcia niniejszej umowy, Kupujący może odstąpić od umowy w terminie 30 dni od powzięcia wiadomości o  powyższych okolicznościach. W tym przypadku Sprzedawca może żądać wyłącznie wynagrodzenia za wykonaną część umowy.</w:t>
      </w:r>
    </w:p>
    <w:p w:rsidR="00000000" w:rsidDel="00000000" w:rsidP="00000000" w:rsidRDefault="00000000" w:rsidRPr="00000000" w14:paraId="00000262">
      <w:pPr>
        <w:jc w:val="center"/>
        <w:rPr>
          <w:rFonts w:ascii="Calibri" w:cs="Calibri" w:eastAsia="Calibri" w:hAnsi="Calibri"/>
        </w:rPr>
      </w:pPr>
      <w:r w:rsidDel="00000000" w:rsidR="00000000" w:rsidRPr="00000000">
        <w:rPr>
          <w:rFonts w:ascii="Calibri" w:cs="Calibri" w:eastAsia="Calibri" w:hAnsi="Calibri"/>
          <w:rtl w:val="0"/>
        </w:rPr>
        <w:t xml:space="preserve">§ 12</w:t>
      </w:r>
    </w:p>
    <w:p w:rsidR="00000000" w:rsidDel="00000000" w:rsidP="00000000" w:rsidRDefault="00000000" w:rsidRPr="00000000" w14:paraId="00000263">
      <w:pPr>
        <w:rPr>
          <w:rFonts w:ascii="Calibri" w:cs="Calibri" w:eastAsia="Calibri" w:hAnsi="Calibri"/>
        </w:rPr>
      </w:pPr>
      <w:r w:rsidDel="00000000" w:rsidR="00000000" w:rsidRPr="00000000">
        <w:rPr>
          <w:rFonts w:ascii="Calibri" w:cs="Calibri" w:eastAsia="Calibri" w:hAnsi="Calibri"/>
          <w:rtl w:val="0"/>
        </w:rPr>
        <w:t xml:space="preserve"> Wszelkie spory wynikłe na tle niniejszej umowy będą rozstrzygały właściwe sądy.</w:t>
      </w:r>
    </w:p>
    <w:p w:rsidR="00000000" w:rsidDel="00000000" w:rsidP="00000000" w:rsidRDefault="00000000" w:rsidRPr="00000000" w14:paraId="00000264">
      <w:pPr>
        <w:jc w:val="center"/>
        <w:rPr>
          <w:rFonts w:ascii="Calibri" w:cs="Calibri" w:eastAsia="Calibri" w:hAnsi="Calibri"/>
        </w:rPr>
      </w:pPr>
      <w:r w:rsidDel="00000000" w:rsidR="00000000" w:rsidRPr="00000000">
        <w:rPr>
          <w:rFonts w:ascii="Calibri" w:cs="Calibri" w:eastAsia="Calibri" w:hAnsi="Calibri"/>
          <w:rtl w:val="0"/>
        </w:rPr>
        <w:t xml:space="preserve">§ 13</w:t>
      </w:r>
    </w:p>
    <w:p w:rsidR="00000000" w:rsidDel="00000000" w:rsidP="00000000" w:rsidRDefault="00000000" w:rsidRPr="00000000" w14:paraId="00000265">
      <w:pPr>
        <w:rPr>
          <w:rFonts w:ascii="Calibri" w:cs="Calibri" w:eastAsia="Calibri" w:hAnsi="Calibri"/>
        </w:rPr>
      </w:pPr>
      <w:r w:rsidDel="00000000" w:rsidR="00000000" w:rsidRPr="00000000">
        <w:rPr>
          <w:rFonts w:ascii="Calibri" w:cs="Calibri" w:eastAsia="Calibri" w:hAnsi="Calibri"/>
          <w:rtl w:val="0"/>
        </w:rPr>
        <w:t xml:space="preserve">W sprawach nieuregulowanych niniejszą umową mają zastosowanie przepisy Kodeksu Cywilnego.</w:t>
      </w:r>
    </w:p>
    <w:p w:rsidR="00000000" w:rsidDel="00000000" w:rsidP="00000000" w:rsidRDefault="00000000" w:rsidRPr="00000000" w14:paraId="00000266">
      <w:pPr>
        <w:jc w:val="center"/>
        <w:rPr>
          <w:rFonts w:ascii="Calibri" w:cs="Calibri" w:eastAsia="Calibri" w:hAnsi="Calibri"/>
        </w:rPr>
      </w:pPr>
      <w:r w:rsidDel="00000000" w:rsidR="00000000" w:rsidRPr="00000000">
        <w:rPr>
          <w:rFonts w:ascii="Calibri" w:cs="Calibri" w:eastAsia="Calibri" w:hAnsi="Calibri"/>
          <w:rtl w:val="0"/>
        </w:rPr>
        <w:t xml:space="preserve">§ 14</w:t>
      </w:r>
    </w:p>
    <w:p w:rsidR="00000000" w:rsidDel="00000000" w:rsidP="00000000" w:rsidRDefault="00000000" w:rsidRPr="00000000" w14:paraId="00000267">
      <w:pPr>
        <w:numPr>
          <w:ilvl w:val="0"/>
          <w:numId w:val="9"/>
        </w:numPr>
        <w:ind w:left="360" w:hanging="360"/>
        <w:rPr>
          <w:rFonts w:ascii="Calibri" w:cs="Calibri" w:eastAsia="Calibri" w:hAnsi="Calibri"/>
        </w:rPr>
      </w:pPr>
      <w:r w:rsidDel="00000000" w:rsidR="00000000" w:rsidRPr="00000000">
        <w:rPr>
          <w:rFonts w:ascii="Calibri" w:cs="Calibri" w:eastAsia="Calibri" w:hAnsi="Calibri"/>
          <w:rtl w:val="0"/>
        </w:rPr>
        <w:t xml:space="preserve">Wszelkie zmiany niniejszej umowy wymagają formy pisemnej w postaci aneksu pod rygorem nieważności.</w:t>
      </w:r>
    </w:p>
    <w:p w:rsidR="00000000" w:rsidDel="00000000" w:rsidP="00000000" w:rsidRDefault="00000000" w:rsidRPr="00000000" w14:paraId="00000268">
      <w:pPr>
        <w:numPr>
          <w:ilvl w:val="0"/>
          <w:numId w:val="9"/>
        </w:numPr>
        <w:ind w:left="360" w:hanging="360"/>
        <w:rPr>
          <w:rFonts w:ascii="Calibri" w:cs="Calibri" w:eastAsia="Calibri" w:hAnsi="Calibri"/>
        </w:rPr>
      </w:pPr>
      <w:r w:rsidDel="00000000" w:rsidR="00000000" w:rsidRPr="00000000">
        <w:rPr>
          <w:rFonts w:ascii="Calibri" w:cs="Calibri" w:eastAsia="Calibri" w:hAnsi="Calibri"/>
          <w:rtl w:val="0"/>
        </w:rPr>
        <w:t xml:space="preserve">Zakazuje się zmian postanowień zawartej umowy oraz wprowadzania nowych postanowień do umowy, niekorzystnych dla Kupującego, jeżeli przy ich uwzględnieniu należałoby zmienić treść oferty, na podstawie której dokonano wyboru Sprzedawcy, chyba że konieczność wprowadzenia takich zmian wynika z okoliczności, których nie można było przewidzieć w chwili zawarcia umowy.</w:t>
      </w:r>
    </w:p>
    <w:p w:rsidR="00000000" w:rsidDel="00000000" w:rsidP="00000000" w:rsidRDefault="00000000" w:rsidRPr="00000000" w14:paraId="00000269">
      <w:pPr>
        <w:jc w:val="center"/>
        <w:rPr>
          <w:rFonts w:ascii="Calibri" w:cs="Calibri" w:eastAsia="Calibri" w:hAnsi="Calibri"/>
        </w:rPr>
      </w:pPr>
      <w:r w:rsidDel="00000000" w:rsidR="00000000" w:rsidRPr="00000000">
        <w:rPr>
          <w:rFonts w:ascii="Calibri" w:cs="Calibri" w:eastAsia="Calibri" w:hAnsi="Calibri"/>
          <w:rtl w:val="0"/>
        </w:rPr>
        <w:t xml:space="preserve">§ 15</w:t>
      </w:r>
    </w:p>
    <w:p w:rsidR="00000000" w:rsidDel="00000000" w:rsidP="00000000" w:rsidRDefault="00000000" w:rsidRPr="00000000" w14:paraId="0000026A">
      <w:pPr>
        <w:numPr>
          <w:ilvl w:val="0"/>
          <w:numId w:val="9"/>
        </w:numPr>
        <w:ind w:left="360" w:hanging="360"/>
        <w:rPr>
          <w:rFonts w:ascii="Calibri" w:cs="Calibri" w:eastAsia="Calibri" w:hAnsi="Calibri"/>
        </w:rPr>
      </w:pPr>
      <w:r w:rsidDel="00000000" w:rsidR="00000000" w:rsidRPr="00000000">
        <w:rPr>
          <w:rFonts w:ascii="Calibri" w:cs="Calibri" w:eastAsia="Calibri" w:hAnsi="Calibri"/>
          <w:rtl w:val="0"/>
        </w:rPr>
        <w:t xml:space="preserve">Umowę sporządzono w dwóch jednobrzmiących egzemplarzach, po jednym dla każdej ze stron.</w:t>
      </w:r>
    </w:p>
    <w:p w:rsidR="00000000" w:rsidDel="00000000" w:rsidP="00000000" w:rsidRDefault="00000000" w:rsidRPr="00000000" w14:paraId="0000026B">
      <w:pPr>
        <w:rPr>
          <w:rFonts w:ascii="Calibri" w:cs="Calibri" w:eastAsia="Calibri" w:hAnsi="Calibri"/>
        </w:rPr>
      </w:pPr>
      <w:r w:rsidDel="00000000" w:rsidR="00000000" w:rsidRPr="00000000">
        <w:rPr>
          <w:rtl w:val="0"/>
        </w:rPr>
      </w:r>
    </w:p>
    <w:p w:rsidR="00000000" w:rsidDel="00000000" w:rsidP="00000000" w:rsidRDefault="00000000" w:rsidRPr="00000000" w14:paraId="0000026C">
      <w:pPr>
        <w:rPr>
          <w:rFonts w:ascii="Calibri" w:cs="Calibri" w:eastAsia="Calibri" w:hAnsi="Calibri"/>
        </w:rPr>
      </w:pPr>
      <w:r w:rsidDel="00000000" w:rsidR="00000000" w:rsidRPr="00000000">
        <w:rPr>
          <w:rtl w:val="0"/>
        </w:rPr>
      </w:r>
    </w:p>
    <w:p w:rsidR="00000000" w:rsidDel="00000000" w:rsidP="00000000" w:rsidRDefault="00000000" w:rsidRPr="00000000" w14:paraId="0000026D">
      <w:pPr>
        <w:rPr>
          <w:rFonts w:ascii="Calibri" w:cs="Calibri" w:eastAsia="Calibri" w:hAnsi="Calibri"/>
        </w:rPr>
      </w:pPr>
      <w:r w:rsidDel="00000000" w:rsidR="00000000" w:rsidRPr="00000000">
        <w:rPr>
          <w:rtl w:val="0"/>
        </w:rPr>
      </w:r>
    </w:p>
    <w:p w:rsidR="00000000" w:rsidDel="00000000" w:rsidP="00000000" w:rsidRDefault="00000000" w:rsidRPr="00000000" w14:paraId="0000026E">
      <w:pPr>
        <w:rPr>
          <w:rFonts w:ascii="Calibri" w:cs="Calibri" w:eastAsia="Calibri" w:hAnsi="Calibri"/>
        </w:rPr>
      </w:pPr>
      <w:r w:rsidDel="00000000" w:rsidR="00000000" w:rsidRPr="00000000">
        <w:rPr>
          <w:rtl w:val="0"/>
        </w:rPr>
      </w:r>
    </w:p>
    <w:p w:rsidR="00000000" w:rsidDel="00000000" w:rsidP="00000000" w:rsidRDefault="00000000" w:rsidRPr="00000000" w14:paraId="0000026F">
      <w:pPr>
        <w:rPr>
          <w:rFonts w:ascii="Calibri" w:cs="Calibri" w:eastAsia="Calibri" w:hAnsi="Calibri"/>
        </w:rPr>
      </w:pPr>
      <w:r w:rsidDel="00000000" w:rsidR="00000000" w:rsidRPr="00000000">
        <w:rPr>
          <w:rtl w:val="0"/>
        </w:rPr>
      </w:r>
    </w:p>
    <w:p w:rsidR="00000000" w:rsidDel="00000000" w:rsidP="00000000" w:rsidRDefault="00000000" w:rsidRPr="00000000" w14:paraId="00000270">
      <w:pPr>
        <w:jc w:val="center"/>
        <w:rPr>
          <w:rFonts w:ascii="Calibri" w:cs="Calibri" w:eastAsia="Calibri" w:hAnsi="Calibri"/>
        </w:rPr>
      </w:pPr>
      <w:r w:rsidDel="00000000" w:rsidR="00000000" w:rsidRPr="00000000">
        <w:rPr>
          <w:rFonts w:ascii="Calibri" w:cs="Calibri" w:eastAsia="Calibri" w:hAnsi="Calibri"/>
          <w:rtl w:val="0"/>
        </w:rPr>
        <w:t xml:space="preserve">SPRZEDAWCA                                                      KUPUJĄCY</w:t>
      </w:r>
    </w:p>
    <w:p w:rsidR="00000000" w:rsidDel="00000000" w:rsidP="00000000" w:rsidRDefault="00000000" w:rsidRPr="00000000" w14:paraId="00000271">
      <w:pPr>
        <w:spacing w:after="218"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272">
      <w:pPr>
        <w:ind w:left="730"/>
        <w:rPr>
          <w:rFonts w:ascii="Calibri" w:cs="Calibri" w:eastAsia="Calibri" w:hAnsi="Calibri"/>
        </w:rPr>
      </w:pPr>
      <w:r w:rsidDel="00000000" w:rsidR="00000000" w:rsidRPr="00000000">
        <w:rPr>
          <w:rFonts w:ascii="Calibri" w:cs="Calibri" w:eastAsia="Calibri" w:hAnsi="Calibri"/>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6838" w:w="11906"/>
      <w:pgMar w:bottom="1276" w:top="1417" w:left="1134"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6">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8">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108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2">
    <w:lvl w:ilvl="0">
      <w:start w:val="1"/>
      <w:numFmt w:val="decimal"/>
      <w:lvlText w:val="%1)"/>
      <w:lvlJc w:val="left"/>
      <w:pPr>
        <w:ind w:left="705" w:hanging="705"/>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980C1A"/>
  </w:style>
  <w:style w:type="paragraph" w:styleId="Nagwek1">
    <w:name w:val="heading 1"/>
    <w:basedOn w:val="Normalny"/>
    <w:link w:val="Nagwek1Znak"/>
    <w:uiPriority w:val="9"/>
    <w:qFormat w:val="1"/>
    <w:rsid w:val="00FD5C50"/>
    <w:pPr>
      <w:spacing w:after="100" w:afterAutospacing="1" w:before="100" w:beforeAutospacing="1"/>
      <w:outlineLvl w:val="0"/>
    </w:pPr>
    <w:rPr>
      <w:b w:val="1"/>
      <w:bCs w:val="1"/>
      <w:kern w:val="36"/>
      <w:sz w:val="48"/>
      <w:szCs w:val="48"/>
    </w:rPr>
  </w:style>
  <w:style w:type="paragraph" w:styleId="Nagwek2">
    <w:name w:val="heading 2"/>
    <w:basedOn w:val="Normalny"/>
    <w:next w:val="Normalny"/>
    <w:pPr>
      <w:keepNext w:val="1"/>
      <w:keepLines w:val="1"/>
      <w:spacing w:after="80" w:before="360"/>
      <w:outlineLvl w:val="1"/>
    </w:pPr>
    <w:rPr>
      <w:b w:val="1"/>
      <w:sz w:val="36"/>
      <w:szCs w:val="36"/>
    </w:rPr>
  </w:style>
  <w:style w:type="paragraph" w:styleId="Nagwek3">
    <w:name w:val="heading 3"/>
    <w:basedOn w:val="Normalny"/>
    <w:next w:val="Normalny"/>
    <w:link w:val="Nagwek3Znak"/>
    <w:semiHidden w:val="1"/>
    <w:unhideWhenUsed w:val="1"/>
    <w:qFormat w:val="1"/>
    <w:rsid w:val="00B624C4"/>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Nagwek4">
    <w:name w:val="heading 4"/>
    <w:basedOn w:val="Normalny"/>
    <w:next w:val="Normalny"/>
    <w:pPr>
      <w:keepNext w:val="1"/>
      <w:keepLines w:val="1"/>
      <w:spacing w:after="40" w:before="240"/>
      <w:outlineLvl w:val="3"/>
    </w:pPr>
    <w:rPr>
      <w:b w:val="1"/>
    </w:rPr>
  </w:style>
  <w:style w:type="paragraph" w:styleId="Nagwek5">
    <w:name w:val="heading 5"/>
    <w:basedOn w:val="Normalny"/>
    <w:next w:val="Normalny"/>
    <w:pPr>
      <w:keepNext w:val="1"/>
      <w:keepLines w:val="1"/>
      <w:spacing w:after="40" w:before="220"/>
      <w:outlineLvl w:val="4"/>
    </w:pPr>
    <w:rPr>
      <w:b w:val="1"/>
      <w:sz w:val="22"/>
      <w:szCs w:val="22"/>
    </w:rPr>
  </w:style>
  <w:style w:type="paragraph" w:styleId="Nagwek6">
    <w:name w:val="heading 6"/>
    <w:basedOn w:val="Normalny"/>
    <w:next w:val="Normalny"/>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paragraph" w:styleId="Akapitzlist">
    <w:name w:val="List Paragraph"/>
    <w:basedOn w:val="Normalny"/>
    <w:link w:val="AkapitzlistZnak"/>
    <w:uiPriority w:val="34"/>
    <w:qFormat w:val="1"/>
    <w:rsid w:val="001A4160"/>
    <w:pPr>
      <w:spacing w:after="200" w:line="276" w:lineRule="auto"/>
      <w:ind w:left="720"/>
      <w:contextualSpacing w:val="1"/>
    </w:pPr>
    <w:rPr>
      <w:rFonts w:ascii="Calibri" w:eastAsia="Calibri" w:hAnsi="Calibri"/>
      <w:sz w:val="22"/>
      <w:szCs w:val="22"/>
      <w:lang w:eastAsia="en-US"/>
    </w:rPr>
  </w:style>
  <w:style w:type="paragraph" w:styleId="Nagwek">
    <w:name w:val="header"/>
    <w:basedOn w:val="Normalny"/>
    <w:link w:val="NagwekZnak"/>
    <w:uiPriority w:val="99"/>
    <w:rsid w:val="001A4160"/>
    <w:pPr>
      <w:tabs>
        <w:tab w:val="center" w:pos="4536"/>
        <w:tab w:val="right" w:pos="9072"/>
      </w:tabs>
    </w:pPr>
  </w:style>
  <w:style w:type="paragraph" w:styleId="Stopka">
    <w:name w:val="footer"/>
    <w:basedOn w:val="Normalny"/>
    <w:rsid w:val="001A4160"/>
    <w:pPr>
      <w:tabs>
        <w:tab w:val="center" w:pos="4536"/>
        <w:tab w:val="right" w:pos="9072"/>
      </w:tabs>
    </w:pPr>
  </w:style>
  <w:style w:type="table" w:styleId="Tabela-Siatka">
    <w:name w:val="Table Grid"/>
    <w:basedOn w:val="Standardowy"/>
    <w:uiPriority w:val="39"/>
    <w:rsid w:val="001A41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podstawowy21" w:customStyle="1">
    <w:name w:val="Tekst podstawowy 21"/>
    <w:basedOn w:val="Normalny"/>
    <w:rsid w:val="005E49B3"/>
    <w:pPr>
      <w:suppressAutoHyphens w:val="1"/>
      <w:spacing w:line="80" w:lineRule="atLeast"/>
      <w:ind w:right="4"/>
      <w:jc w:val="both"/>
    </w:pPr>
    <w:rPr>
      <w:kern w:val="1"/>
      <w:lang w:eastAsia="ar-SA"/>
    </w:rPr>
  </w:style>
  <w:style w:type="paragraph" w:styleId="1" w:customStyle="1">
    <w:name w:val="1"/>
    <w:rsid w:val="005E49B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sz w:val="19"/>
      <w:szCs w:val="19"/>
    </w:rPr>
  </w:style>
  <w:style w:type="character" w:styleId="Odwoaniedokomentarza">
    <w:name w:val="annotation reference"/>
    <w:uiPriority w:val="99"/>
    <w:rsid w:val="008120EE"/>
    <w:rPr>
      <w:sz w:val="16"/>
      <w:szCs w:val="16"/>
    </w:rPr>
  </w:style>
  <w:style w:type="paragraph" w:styleId="Tekstkomentarza">
    <w:name w:val="annotation text"/>
    <w:basedOn w:val="Normalny"/>
    <w:link w:val="TekstkomentarzaZnak"/>
    <w:uiPriority w:val="99"/>
    <w:rsid w:val="008120EE"/>
    <w:rPr>
      <w:sz w:val="20"/>
      <w:szCs w:val="20"/>
    </w:rPr>
  </w:style>
  <w:style w:type="character" w:styleId="TekstkomentarzaZnak" w:customStyle="1">
    <w:name w:val="Tekst komentarza Znak"/>
    <w:basedOn w:val="Domylnaczcionkaakapitu"/>
    <w:link w:val="Tekstkomentarza"/>
    <w:uiPriority w:val="99"/>
    <w:rsid w:val="008120EE"/>
  </w:style>
  <w:style w:type="paragraph" w:styleId="Tematkomentarza">
    <w:name w:val="annotation subject"/>
    <w:basedOn w:val="Tekstkomentarza"/>
    <w:next w:val="Tekstkomentarza"/>
    <w:link w:val="TematkomentarzaZnak"/>
    <w:rsid w:val="008120EE"/>
    <w:rPr>
      <w:b w:val="1"/>
      <w:bCs w:val="1"/>
    </w:rPr>
  </w:style>
  <w:style w:type="character" w:styleId="TematkomentarzaZnak" w:customStyle="1">
    <w:name w:val="Temat komentarza Znak"/>
    <w:link w:val="Tematkomentarza"/>
    <w:rsid w:val="008120EE"/>
    <w:rPr>
      <w:b w:val="1"/>
      <w:bCs w:val="1"/>
    </w:rPr>
  </w:style>
  <w:style w:type="paragraph" w:styleId="Tekstdymka">
    <w:name w:val="Balloon Text"/>
    <w:basedOn w:val="Normalny"/>
    <w:link w:val="TekstdymkaZnak"/>
    <w:rsid w:val="008120EE"/>
    <w:rPr>
      <w:rFonts w:ascii="Tahoma" w:hAnsi="Tahoma"/>
      <w:sz w:val="16"/>
      <w:szCs w:val="16"/>
    </w:rPr>
  </w:style>
  <w:style w:type="character" w:styleId="TekstdymkaZnak" w:customStyle="1">
    <w:name w:val="Tekst dymka Znak"/>
    <w:link w:val="Tekstdymka"/>
    <w:rsid w:val="008120EE"/>
    <w:rPr>
      <w:rFonts w:ascii="Tahoma" w:cs="Tahoma" w:hAnsi="Tahoma"/>
      <w:sz w:val="16"/>
      <w:szCs w:val="16"/>
    </w:rPr>
  </w:style>
  <w:style w:type="paragraph" w:styleId="Zwykytekst">
    <w:name w:val="Plain Text"/>
    <w:basedOn w:val="Normalny"/>
    <w:link w:val="ZwykytekstZnak"/>
    <w:rsid w:val="00575696"/>
    <w:pPr>
      <w:suppressAutoHyphens w:val="1"/>
    </w:pPr>
    <w:rPr>
      <w:rFonts w:ascii="Courier New" w:hAnsi="Courier New"/>
      <w:sz w:val="20"/>
      <w:szCs w:val="20"/>
      <w:lang w:eastAsia="ar-SA"/>
    </w:rPr>
  </w:style>
  <w:style w:type="character" w:styleId="ZwykytekstZnak" w:customStyle="1">
    <w:name w:val="Zwykły tekst Znak"/>
    <w:link w:val="Zwykytekst"/>
    <w:rsid w:val="00575696"/>
    <w:rPr>
      <w:rFonts w:ascii="Courier New" w:hAnsi="Courier New"/>
      <w:lang w:eastAsia="ar-SA"/>
    </w:rPr>
  </w:style>
  <w:style w:type="character" w:styleId="NagwekZnak" w:customStyle="1">
    <w:name w:val="Nagłówek Znak"/>
    <w:link w:val="Nagwek"/>
    <w:uiPriority w:val="99"/>
    <w:locked w:val="1"/>
    <w:rsid w:val="007D20BB"/>
    <w:rPr>
      <w:sz w:val="24"/>
      <w:szCs w:val="24"/>
    </w:rPr>
  </w:style>
  <w:style w:type="paragraph" w:styleId="Default" w:customStyle="1">
    <w:name w:val="Default"/>
    <w:rsid w:val="007D20BB"/>
    <w:pPr>
      <w:autoSpaceDE w:val="0"/>
      <w:autoSpaceDN w:val="0"/>
      <w:adjustRightInd w:val="0"/>
    </w:pPr>
    <w:rPr>
      <w:rFonts w:ascii="Arial" w:cs="Arial" w:eastAsia="Calibri" w:hAnsi="Arial"/>
      <w:color w:val="000000"/>
      <w:lang w:eastAsia="en-US"/>
    </w:rPr>
  </w:style>
  <w:style w:type="character" w:styleId="Pogrubienie">
    <w:name w:val="Strong"/>
    <w:uiPriority w:val="22"/>
    <w:qFormat w:val="1"/>
    <w:rsid w:val="005D5D88"/>
    <w:rPr>
      <w:b w:val="1"/>
      <w:bCs w:val="1"/>
    </w:rPr>
  </w:style>
  <w:style w:type="character" w:styleId="Hipercze">
    <w:name w:val="Hyperlink"/>
    <w:basedOn w:val="Domylnaczcionkaakapitu"/>
    <w:uiPriority w:val="99"/>
    <w:unhideWhenUsed w:val="1"/>
    <w:rsid w:val="006C3C39"/>
    <w:rPr>
      <w:color w:val="0000ff" w:themeColor="hyperlink"/>
      <w:u w:val="single"/>
    </w:rPr>
  </w:style>
  <w:style w:type="character" w:styleId="Nierozpoznanawzmianka1" w:customStyle="1">
    <w:name w:val="Nierozpoznana wzmianka1"/>
    <w:basedOn w:val="Domylnaczcionkaakapitu"/>
    <w:uiPriority w:val="99"/>
    <w:semiHidden w:val="1"/>
    <w:unhideWhenUsed w:val="1"/>
    <w:rsid w:val="006C3C39"/>
    <w:rPr>
      <w:color w:val="808080"/>
      <w:shd w:color="auto" w:fill="e6e6e6" w:val="clear"/>
    </w:rPr>
  </w:style>
  <w:style w:type="character" w:styleId="UnresolvedMention" w:customStyle="1">
    <w:name w:val="Unresolved Mention"/>
    <w:basedOn w:val="Domylnaczcionkaakapitu"/>
    <w:uiPriority w:val="99"/>
    <w:semiHidden w:val="1"/>
    <w:unhideWhenUsed w:val="1"/>
    <w:rsid w:val="009A2A65"/>
    <w:rPr>
      <w:color w:val="808080"/>
      <w:shd w:color="auto" w:fill="e6e6e6" w:val="clear"/>
    </w:rPr>
  </w:style>
  <w:style w:type="paragraph" w:styleId="Tekstprzypisudolnego">
    <w:name w:val="footnote text"/>
    <w:basedOn w:val="Normalny"/>
    <w:link w:val="TekstprzypisudolnegoZnak"/>
    <w:semiHidden w:val="1"/>
    <w:rsid w:val="008B713E"/>
    <w:rPr>
      <w:rFonts w:ascii="Calibri" w:eastAsia="Calibri" w:hAnsi="Calibri"/>
      <w:sz w:val="22"/>
      <w:szCs w:val="22"/>
      <w:lang w:eastAsia="en-US"/>
    </w:rPr>
  </w:style>
  <w:style w:type="character" w:styleId="TekstprzypisudolnegoZnak" w:customStyle="1">
    <w:name w:val="Tekst przypisu dolnego Znak"/>
    <w:basedOn w:val="Domylnaczcionkaakapitu"/>
    <w:link w:val="Tekstprzypisudolnego"/>
    <w:semiHidden w:val="1"/>
    <w:rsid w:val="008B713E"/>
    <w:rPr>
      <w:rFonts w:ascii="Calibri" w:eastAsia="Calibri" w:hAnsi="Calibri"/>
      <w:sz w:val="22"/>
      <w:szCs w:val="22"/>
      <w:lang w:eastAsia="en-US"/>
    </w:rPr>
  </w:style>
  <w:style w:type="character" w:styleId="Odwoanieprzypisudolnego">
    <w:name w:val="footnote reference"/>
    <w:semiHidden w:val="1"/>
    <w:rsid w:val="008B713E"/>
    <w:rPr>
      <w:vertAlign w:val="superscript"/>
    </w:rPr>
  </w:style>
  <w:style w:type="paragraph" w:styleId="Bezodstpw">
    <w:name w:val="No Spacing"/>
    <w:uiPriority w:val="1"/>
    <w:qFormat w:val="1"/>
    <w:rsid w:val="008B713E"/>
    <w:rPr>
      <w:rFonts w:asciiTheme="minorHAnsi" w:cstheme="minorBidi" w:eastAsiaTheme="minorHAnsi" w:hAnsiTheme="minorHAnsi"/>
      <w:sz w:val="22"/>
      <w:szCs w:val="22"/>
      <w:lang w:eastAsia="en-US"/>
    </w:rPr>
  </w:style>
  <w:style w:type="character" w:styleId="alt-edited" w:customStyle="1">
    <w:name w:val="alt-edited"/>
    <w:basedOn w:val="Domylnaczcionkaakapitu"/>
    <w:rsid w:val="00A4730C"/>
  </w:style>
  <w:style w:type="character" w:styleId="AkapitzlistZnak" w:customStyle="1">
    <w:name w:val="Akapit z listą Znak"/>
    <w:link w:val="Akapitzlist"/>
    <w:uiPriority w:val="34"/>
    <w:locked w:val="1"/>
    <w:rsid w:val="00A4730C"/>
    <w:rPr>
      <w:rFonts w:ascii="Calibri" w:eastAsia="Calibri" w:hAnsi="Calibri"/>
      <w:sz w:val="22"/>
      <w:szCs w:val="22"/>
      <w:lang w:eastAsia="en-US"/>
    </w:rPr>
  </w:style>
  <w:style w:type="character" w:styleId="Nagwek1Znak" w:customStyle="1">
    <w:name w:val="Nagłówek 1 Znak"/>
    <w:basedOn w:val="Domylnaczcionkaakapitu"/>
    <w:link w:val="Nagwek1"/>
    <w:uiPriority w:val="9"/>
    <w:rsid w:val="00FD5C50"/>
    <w:rPr>
      <w:b w:val="1"/>
      <w:bCs w:val="1"/>
      <w:kern w:val="36"/>
      <w:sz w:val="48"/>
      <w:szCs w:val="48"/>
    </w:rPr>
  </w:style>
  <w:style w:type="paragraph" w:styleId="NormalnyWeb">
    <w:name w:val="Normal (Web)"/>
    <w:basedOn w:val="Normalny"/>
    <w:uiPriority w:val="99"/>
    <w:unhideWhenUsed w:val="1"/>
    <w:rsid w:val="00FD5C50"/>
    <w:pPr>
      <w:spacing w:after="100" w:afterAutospacing="1" w:before="100" w:beforeAutospacing="1"/>
    </w:pPr>
  </w:style>
  <w:style w:type="character" w:styleId="Nagwek3Znak" w:customStyle="1">
    <w:name w:val="Nagłówek 3 Znak"/>
    <w:basedOn w:val="Domylnaczcionkaakapitu"/>
    <w:link w:val="Nagwek3"/>
    <w:semiHidden w:val="1"/>
    <w:rsid w:val="00B624C4"/>
    <w:rPr>
      <w:rFonts w:asciiTheme="majorHAnsi" w:cstheme="majorBidi" w:eastAsiaTheme="majorEastAsia" w:hAnsiTheme="majorHAnsi"/>
      <w:color w:val="243f60" w:themeColor="accent1" w:themeShade="00007F"/>
      <w:sz w:val="24"/>
      <w:szCs w:val="24"/>
    </w:rPr>
  </w:style>
  <w:style w:type="paragraph" w:styleId="Podtytu">
    <w:name w:val="Subtitle"/>
    <w:basedOn w:val="Normalny"/>
    <w:next w:val="Normalny"/>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tIGCdoZngyUu1iXA52oeaRDWDA==">AMUW2mVGJkk5BomPbL51fip1Vz3Imk4Kz+kaHU6ve3KcneqdQncrFJ2e7yisja2NZMMnzmLrv6+Xvw9/J7IziaaY61yAvTo/lX8KqFQTu/tdCSDGhK5JwZ5JI3AAZECCYKppSN6ltKIm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2020-01-09T11:58:00Z</dcterms:created>
  <dc:creator>Jarosław Czarnecki</dc:creator>
</cp:coreProperties>
</file>